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58E0" w14:textId="600C06A1" w:rsidR="002F2EC8" w:rsidRDefault="002F2EC8" w:rsidP="007F1EE1">
      <w:pPr>
        <w:rPr>
          <w:b/>
          <w:bCs/>
        </w:rPr>
      </w:pPr>
      <w:r>
        <w:rPr>
          <w:b/>
          <w:bCs/>
        </w:rPr>
        <w:t xml:space="preserve">IMPORTANT: </w:t>
      </w:r>
    </w:p>
    <w:p w14:paraId="47392139" w14:textId="758D7770" w:rsidR="00284F38" w:rsidRDefault="00B33DF1" w:rsidP="007F1EE1">
      <w:r>
        <w:t>The Applicant</w:t>
      </w:r>
      <w:r w:rsidR="007F1EE1">
        <w:t xml:space="preserve"> must submit Attachment 3, ODOT Technical Application and Response Form, for each </w:t>
      </w:r>
      <w:r w:rsidR="77E0901D">
        <w:t>Charging Station</w:t>
      </w:r>
      <w:r w:rsidR="007F1EE1">
        <w:t xml:space="preserve"> you are proposing</w:t>
      </w:r>
      <w:r w:rsidR="00004EBB">
        <w:t xml:space="preserve"> along the corridor</w:t>
      </w:r>
      <w:r>
        <w:t xml:space="preserve">. </w:t>
      </w:r>
      <w:r w:rsidR="00284F38">
        <w:t>However, certain information only needs to be collected</w:t>
      </w:r>
      <w:r w:rsidR="00284F38" w:rsidRPr="2958E30F">
        <w:rPr>
          <w:b/>
          <w:u w:val="single"/>
        </w:rPr>
        <w:t xml:space="preserve"> once</w:t>
      </w:r>
      <w:r w:rsidR="00284F38">
        <w:t xml:space="preserve"> per corridor. </w:t>
      </w:r>
    </w:p>
    <w:p w14:paraId="210EC5E5" w14:textId="734FB0CC" w:rsidR="00284F38" w:rsidRDefault="0064075F" w:rsidP="00284F38">
      <w:pPr>
        <w:pStyle w:val="ListParagraph"/>
        <w:numPr>
          <w:ilvl w:val="0"/>
          <w:numId w:val="19"/>
        </w:numPr>
      </w:pPr>
      <w:r>
        <w:t xml:space="preserve">Section headers in </w:t>
      </w:r>
      <w:r>
        <w:rPr>
          <w:b/>
          <w:bCs/>
          <w:color w:val="70AD47" w:themeColor="accent6"/>
        </w:rPr>
        <w:t>GREEN</w:t>
      </w:r>
      <w:r>
        <w:t xml:space="preserve"> indicate information you are only required to submit </w:t>
      </w:r>
      <w:r w:rsidRPr="0064075F">
        <w:rPr>
          <w:i/>
          <w:iCs/>
        </w:rPr>
        <w:t>once per corridor.</w:t>
      </w:r>
      <w:r w:rsidR="00703CCD">
        <w:t xml:space="preserve"> </w:t>
      </w:r>
      <w:r w:rsidR="004470AD">
        <w:t>The sections you are required to submit only once</w:t>
      </w:r>
      <w:r w:rsidR="00966752">
        <w:t xml:space="preserve"> per corridor</w:t>
      </w:r>
      <w:r w:rsidR="004470AD">
        <w:t xml:space="preserve"> are: </w:t>
      </w:r>
      <w:r w:rsidR="00703CCD">
        <w:t xml:space="preserve"> </w:t>
      </w:r>
    </w:p>
    <w:p w14:paraId="47B919AE" w14:textId="3A989C70" w:rsidR="00703CCD" w:rsidRPr="007D504D" w:rsidRDefault="0069392D" w:rsidP="00703CCD">
      <w:pPr>
        <w:pStyle w:val="ListParagraph"/>
        <w:numPr>
          <w:ilvl w:val="1"/>
          <w:numId w:val="19"/>
        </w:numPr>
        <w:rPr>
          <w:b/>
          <w:bCs/>
          <w:color w:val="70AD47" w:themeColor="accent6"/>
        </w:rPr>
      </w:pPr>
      <w:r w:rsidRPr="007D504D">
        <w:rPr>
          <w:b/>
          <w:bCs/>
          <w:color w:val="70AD47" w:themeColor="accent6"/>
        </w:rPr>
        <w:t xml:space="preserve">Section </w:t>
      </w:r>
      <w:r w:rsidR="004470AD" w:rsidRPr="007D504D">
        <w:rPr>
          <w:b/>
          <w:bCs/>
          <w:color w:val="70AD47" w:themeColor="accent6"/>
        </w:rPr>
        <w:t>1</w:t>
      </w:r>
      <w:r w:rsidR="009D6B1F" w:rsidRPr="007D504D">
        <w:rPr>
          <w:b/>
          <w:bCs/>
          <w:color w:val="70AD47" w:themeColor="accent6"/>
        </w:rPr>
        <w:t xml:space="preserve">: </w:t>
      </w:r>
      <w:r w:rsidRPr="007D504D">
        <w:rPr>
          <w:b/>
          <w:bCs/>
          <w:color w:val="70AD47" w:themeColor="accent6"/>
        </w:rPr>
        <w:t>Applicant Information</w:t>
      </w:r>
    </w:p>
    <w:p w14:paraId="6B46B5CF" w14:textId="3F8CCB92" w:rsidR="004470AD" w:rsidRPr="007D504D" w:rsidRDefault="0069392D" w:rsidP="004470AD">
      <w:pPr>
        <w:pStyle w:val="ListParagraph"/>
        <w:numPr>
          <w:ilvl w:val="1"/>
          <w:numId w:val="19"/>
        </w:numPr>
        <w:rPr>
          <w:b/>
          <w:bCs/>
          <w:color w:val="70AD47" w:themeColor="accent6"/>
        </w:rPr>
      </w:pPr>
      <w:r w:rsidRPr="007D504D">
        <w:rPr>
          <w:b/>
          <w:bCs/>
          <w:color w:val="70AD47" w:themeColor="accent6"/>
        </w:rPr>
        <w:t xml:space="preserve">Section </w:t>
      </w:r>
      <w:r w:rsidR="004470AD" w:rsidRPr="007D504D">
        <w:rPr>
          <w:b/>
          <w:bCs/>
          <w:color w:val="70AD47" w:themeColor="accent6"/>
        </w:rPr>
        <w:t>3</w:t>
      </w:r>
      <w:r w:rsidR="009D6B1F" w:rsidRPr="007D504D">
        <w:rPr>
          <w:b/>
          <w:bCs/>
          <w:color w:val="70AD47" w:themeColor="accent6"/>
        </w:rPr>
        <w:t xml:space="preserve">: </w:t>
      </w:r>
      <w:r w:rsidRPr="007D504D">
        <w:rPr>
          <w:b/>
          <w:bCs/>
          <w:color w:val="70AD47" w:themeColor="accent6"/>
        </w:rPr>
        <w:t>Applicant Background, Experience, and Team Organization</w:t>
      </w:r>
    </w:p>
    <w:p w14:paraId="50EF653E" w14:textId="1F251123" w:rsidR="004470AD" w:rsidRPr="007D504D" w:rsidRDefault="009D6B1F" w:rsidP="004470AD">
      <w:pPr>
        <w:pStyle w:val="ListParagraph"/>
        <w:numPr>
          <w:ilvl w:val="1"/>
          <w:numId w:val="19"/>
        </w:numPr>
        <w:rPr>
          <w:b/>
          <w:bCs/>
          <w:color w:val="70AD47" w:themeColor="accent6"/>
        </w:rPr>
      </w:pPr>
      <w:r w:rsidRPr="007D504D">
        <w:rPr>
          <w:b/>
          <w:bCs/>
          <w:color w:val="70AD47" w:themeColor="accent6"/>
        </w:rPr>
        <w:t xml:space="preserve">Section </w:t>
      </w:r>
      <w:r w:rsidR="004470AD" w:rsidRPr="007D504D">
        <w:rPr>
          <w:b/>
          <w:bCs/>
          <w:color w:val="70AD47" w:themeColor="accent6"/>
        </w:rPr>
        <w:t>4</w:t>
      </w:r>
      <w:r w:rsidRPr="007D504D">
        <w:rPr>
          <w:b/>
          <w:bCs/>
          <w:color w:val="70AD47" w:themeColor="accent6"/>
        </w:rPr>
        <w:t xml:space="preserve">: </w:t>
      </w:r>
      <w:r w:rsidR="00AC41F1" w:rsidRPr="007D504D">
        <w:rPr>
          <w:b/>
          <w:bCs/>
          <w:color w:val="70AD47" w:themeColor="accent6"/>
        </w:rPr>
        <w:t>Approach to Project Management</w:t>
      </w:r>
    </w:p>
    <w:p w14:paraId="66CCAA41" w14:textId="130DC425" w:rsidR="004470AD" w:rsidRPr="007D504D" w:rsidRDefault="009D6B1F" w:rsidP="004470AD">
      <w:pPr>
        <w:pStyle w:val="ListParagraph"/>
        <w:numPr>
          <w:ilvl w:val="1"/>
          <w:numId w:val="19"/>
        </w:numPr>
        <w:rPr>
          <w:b/>
          <w:bCs/>
          <w:color w:val="70AD47" w:themeColor="accent6"/>
        </w:rPr>
      </w:pPr>
      <w:r w:rsidRPr="007D504D">
        <w:rPr>
          <w:b/>
          <w:bCs/>
          <w:color w:val="70AD47" w:themeColor="accent6"/>
        </w:rPr>
        <w:t xml:space="preserve">Section </w:t>
      </w:r>
      <w:r w:rsidR="004470AD" w:rsidRPr="007D504D">
        <w:rPr>
          <w:b/>
          <w:bCs/>
          <w:color w:val="70AD47" w:themeColor="accent6"/>
        </w:rPr>
        <w:t>5</w:t>
      </w:r>
      <w:r w:rsidRPr="007D504D">
        <w:rPr>
          <w:b/>
          <w:bCs/>
          <w:color w:val="70AD47" w:themeColor="accent6"/>
        </w:rPr>
        <w:t>:</w:t>
      </w:r>
      <w:r w:rsidR="00AC41F1" w:rsidRPr="007D504D">
        <w:rPr>
          <w:b/>
          <w:bCs/>
          <w:color w:val="70AD47" w:themeColor="accent6"/>
        </w:rPr>
        <w:t xml:space="preserve"> Prior Experience and Performance</w:t>
      </w:r>
    </w:p>
    <w:p w14:paraId="2A616B25" w14:textId="11737FC9" w:rsidR="009D6B1F" w:rsidRPr="007D504D" w:rsidRDefault="009D6B1F" w:rsidP="009D6B1F">
      <w:pPr>
        <w:pStyle w:val="ListParagraph"/>
        <w:numPr>
          <w:ilvl w:val="1"/>
          <w:numId w:val="19"/>
        </w:numPr>
        <w:rPr>
          <w:b/>
          <w:bCs/>
          <w:color w:val="70AD47" w:themeColor="accent6"/>
        </w:rPr>
      </w:pPr>
      <w:r w:rsidRPr="007D504D">
        <w:rPr>
          <w:b/>
          <w:bCs/>
          <w:color w:val="70AD47" w:themeColor="accent6"/>
        </w:rPr>
        <w:t>Section 8: Approach to Operations and Maintenance</w:t>
      </w:r>
    </w:p>
    <w:p w14:paraId="206BA44A" w14:textId="6C0F29B0" w:rsidR="004470AD" w:rsidRPr="007D504D" w:rsidRDefault="009D6B1F" w:rsidP="004470AD">
      <w:pPr>
        <w:pStyle w:val="ListParagraph"/>
        <w:numPr>
          <w:ilvl w:val="1"/>
          <w:numId w:val="19"/>
        </w:numPr>
        <w:rPr>
          <w:b/>
          <w:bCs/>
          <w:color w:val="70AD47" w:themeColor="accent6"/>
        </w:rPr>
      </w:pPr>
      <w:r w:rsidRPr="007D504D">
        <w:rPr>
          <w:b/>
          <w:bCs/>
          <w:color w:val="70AD47" w:themeColor="accent6"/>
        </w:rPr>
        <w:t xml:space="preserve">Section </w:t>
      </w:r>
      <w:r w:rsidR="004470AD" w:rsidRPr="007D504D">
        <w:rPr>
          <w:b/>
          <w:bCs/>
          <w:color w:val="70AD47" w:themeColor="accent6"/>
        </w:rPr>
        <w:t>9</w:t>
      </w:r>
      <w:r w:rsidRPr="007D504D">
        <w:rPr>
          <w:b/>
          <w:bCs/>
          <w:color w:val="70AD47" w:themeColor="accent6"/>
        </w:rPr>
        <w:t>: Approach to Workforce</w:t>
      </w:r>
    </w:p>
    <w:p w14:paraId="60575E65" w14:textId="51A1F3E9" w:rsidR="004470AD" w:rsidRPr="007D504D" w:rsidRDefault="009D6B1F" w:rsidP="004470AD">
      <w:pPr>
        <w:pStyle w:val="ListParagraph"/>
        <w:numPr>
          <w:ilvl w:val="1"/>
          <w:numId w:val="19"/>
        </w:numPr>
        <w:rPr>
          <w:b/>
          <w:bCs/>
          <w:color w:val="70AD47" w:themeColor="accent6"/>
        </w:rPr>
      </w:pPr>
      <w:r w:rsidRPr="007D504D">
        <w:rPr>
          <w:b/>
          <w:bCs/>
          <w:color w:val="70AD47" w:themeColor="accent6"/>
        </w:rPr>
        <w:t xml:space="preserve">Section </w:t>
      </w:r>
      <w:r w:rsidR="004470AD" w:rsidRPr="007D504D">
        <w:rPr>
          <w:b/>
          <w:bCs/>
          <w:color w:val="70AD47" w:themeColor="accent6"/>
        </w:rPr>
        <w:t>10</w:t>
      </w:r>
      <w:r w:rsidRPr="007D504D">
        <w:rPr>
          <w:b/>
          <w:bCs/>
          <w:color w:val="70AD47" w:themeColor="accent6"/>
        </w:rPr>
        <w:t>: Approach to Cybersecurity and Data Management</w:t>
      </w:r>
    </w:p>
    <w:p w14:paraId="3144EB9A" w14:textId="3814DD6B" w:rsidR="004470AD" w:rsidRPr="007D504D" w:rsidRDefault="009D6B1F" w:rsidP="004470AD">
      <w:pPr>
        <w:pStyle w:val="ListParagraph"/>
        <w:numPr>
          <w:ilvl w:val="1"/>
          <w:numId w:val="19"/>
        </w:numPr>
        <w:rPr>
          <w:b/>
          <w:bCs/>
          <w:color w:val="70AD47" w:themeColor="accent6"/>
        </w:rPr>
      </w:pPr>
      <w:r w:rsidRPr="007D504D">
        <w:rPr>
          <w:b/>
          <w:bCs/>
          <w:color w:val="70AD47" w:themeColor="accent6"/>
        </w:rPr>
        <w:t xml:space="preserve">Section 17: Experience with Federal Requirements </w:t>
      </w:r>
    </w:p>
    <w:p w14:paraId="575FDD39" w14:textId="77777777" w:rsidR="001A4057" w:rsidRPr="001A4057" w:rsidRDefault="001A4057" w:rsidP="001A4057">
      <w:pPr>
        <w:rPr>
          <w:b/>
          <w:bCs/>
          <w:color w:val="70AD47" w:themeColor="accent6"/>
        </w:rPr>
      </w:pPr>
    </w:p>
    <w:p w14:paraId="21D5C62E" w14:textId="2D8FCE86" w:rsidR="0064075F" w:rsidRDefault="0064075F" w:rsidP="00284F38">
      <w:pPr>
        <w:pStyle w:val="ListParagraph"/>
        <w:numPr>
          <w:ilvl w:val="0"/>
          <w:numId w:val="19"/>
        </w:numPr>
      </w:pPr>
      <w:r>
        <w:t xml:space="preserve">Section headers in </w:t>
      </w:r>
      <w:r w:rsidRPr="2958E30F">
        <w:rPr>
          <w:b/>
          <w:color w:val="4472C4" w:themeColor="accent1"/>
        </w:rPr>
        <w:t>BLUE</w:t>
      </w:r>
      <w:r w:rsidRPr="2958E30F">
        <w:rPr>
          <w:color w:val="4472C4" w:themeColor="accent1"/>
        </w:rPr>
        <w:t xml:space="preserve"> </w:t>
      </w:r>
      <w:r>
        <w:t xml:space="preserve">indicate information the Applicant is required to submit for </w:t>
      </w:r>
      <w:r w:rsidRPr="0064075F">
        <w:rPr>
          <w:i/>
          <w:iCs/>
        </w:rPr>
        <w:t>each site</w:t>
      </w:r>
      <w:r w:rsidR="0013432A">
        <w:rPr>
          <w:i/>
          <w:iCs/>
        </w:rPr>
        <w:t xml:space="preserve"> they</w:t>
      </w:r>
      <w:r w:rsidRPr="0064075F">
        <w:rPr>
          <w:i/>
          <w:iCs/>
        </w:rPr>
        <w:t xml:space="preserve"> are proposing along the corridor.</w:t>
      </w:r>
      <w:r>
        <w:t xml:space="preserve"> </w:t>
      </w:r>
      <w:r w:rsidR="00966752">
        <w:t xml:space="preserve">The sections you are required to submit for each site </w:t>
      </w:r>
      <w:r w:rsidR="0013432A">
        <w:t xml:space="preserve">along the corridor are: </w:t>
      </w:r>
    </w:p>
    <w:p w14:paraId="5D304C39" w14:textId="4DC33700" w:rsidR="0013432A" w:rsidRPr="007B0379" w:rsidRDefault="009D6B1F" w:rsidP="0013432A">
      <w:pPr>
        <w:pStyle w:val="ListParagraph"/>
        <w:numPr>
          <w:ilvl w:val="1"/>
          <w:numId w:val="19"/>
        </w:numPr>
        <w:rPr>
          <w:b/>
          <w:color w:val="4472C4" w:themeColor="accent1"/>
        </w:rPr>
      </w:pPr>
      <w:r w:rsidRPr="2958E30F">
        <w:rPr>
          <w:b/>
          <w:color w:val="4472C4" w:themeColor="accent1"/>
        </w:rPr>
        <w:t xml:space="preserve">Section </w:t>
      </w:r>
      <w:r w:rsidR="0013432A" w:rsidRPr="2958E30F">
        <w:rPr>
          <w:b/>
          <w:color w:val="4472C4" w:themeColor="accent1"/>
        </w:rPr>
        <w:t>2</w:t>
      </w:r>
      <w:r w:rsidRPr="2958E30F">
        <w:rPr>
          <w:b/>
          <w:color w:val="4472C4" w:themeColor="accent1"/>
        </w:rPr>
        <w:t>:</w:t>
      </w:r>
      <w:r w:rsidR="00DF63B6" w:rsidRPr="2958E30F">
        <w:rPr>
          <w:b/>
          <w:color w:val="4472C4" w:themeColor="accent1"/>
        </w:rPr>
        <w:t xml:space="preserve"> Site Host Information </w:t>
      </w:r>
    </w:p>
    <w:p w14:paraId="03384BD6" w14:textId="13EAFA78" w:rsidR="0013432A" w:rsidRPr="007B0379" w:rsidRDefault="009D6B1F" w:rsidP="0013432A">
      <w:pPr>
        <w:pStyle w:val="ListParagraph"/>
        <w:numPr>
          <w:ilvl w:val="1"/>
          <w:numId w:val="19"/>
        </w:numPr>
        <w:rPr>
          <w:b/>
          <w:color w:val="4472C4" w:themeColor="accent1"/>
        </w:rPr>
      </w:pPr>
      <w:r w:rsidRPr="2958E30F">
        <w:rPr>
          <w:b/>
          <w:color w:val="4472C4" w:themeColor="accent1"/>
        </w:rPr>
        <w:t xml:space="preserve">Section 6: </w:t>
      </w:r>
      <w:r w:rsidR="00DF63B6" w:rsidRPr="2958E30F">
        <w:rPr>
          <w:b/>
          <w:color w:val="4472C4" w:themeColor="accent1"/>
        </w:rPr>
        <w:t>General Project Approach and Understanding</w:t>
      </w:r>
    </w:p>
    <w:p w14:paraId="36FAA910" w14:textId="1FB57A82" w:rsidR="0069392D" w:rsidRPr="007B0379" w:rsidRDefault="009D6B1F" w:rsidP="0013432A">
      <w:pPr>
        <w:pStyle w:val="ListParagraph"/>
        <w:numPr>
          <w:ilvl w:val="1"/>
          <w:numId w:val="19"/>
        </w:numPr>
        <w:rPr>
          <w:b/>
          <w:color w:val="4472C4" w:themeColor="accent1"/>
        </w:rPr>
      </w:pPr>
      <w:r w:rsidRPr="2958E30F">
        <w:rPr>
          <w:b/>
          <w:color w:val="4472C4" w:themeColor="accent1"/>
        </w:rPr>
        <w:t xml:space="preserve">Section </w:t>
      </w:r>
      <w:r w:rsidR="0069392D" w:rsidRPr="2958E30F">
        <w:rPr>
          <w:b/>
          <w:color w:val="4472C4" w:themeColor="accent1"/>
        </w:rPr>
        <w:t>7</w:t>
      </w:r>
      <w:r w:rsidRPr="2958E30F">
        <w:rPr>
          <w:b/>
          <w:color w:val="4472C4" w:themeColor="accent1"/>
        </w:rPr>
        <w:t>:</w:t>
      </w:r>
      <w:r w:rsidR="00DF63B6" w:rsidRPr="2958E30F">
        <w:rPr>
          <w:b/>
          <w:color w:val="4472C4" w:themeColor="accent1"/>
        </w:rPr>
        <w:t xml:space="preserve"> Approach to Permitting and Utility Coordination </w:t>
      </w:r>
    </w:p>
    <w:p w14:paraId="108A17D3" w14:textId="63D5CD26" w:rsidR="0069392D" w:rsidRPr="007B0379" w:rsidRDefault="009D6B1F" w:rsidP="0013432A">
      <w:pPr>
        <w:pStyle w:val="ListParagraph"/>
        <w:numPr>
          <w:ilvl w:val="1"/>
          <w:numId w:val="19"/>
        </w:numPr>
        <w:rPr>
          <w:b/>
          <w:color w:val="4472C4" w:themeColor="accent1"/>
        </w:rPr>
      </w:pPr>
      <w:r w:rsidRPr="2958E30F">
        <w:rPr>
          <w:b/>
          <w:color w:val="4472C4" w:themeColor="accent1"/>
        </w:rPr>
        <w:t xml:space="preserve">Section </w:t>
      </w:r>
      <w:r w:rsidR="0069392D" w:rsidRPr="2958E30F">
        <w:rPr>
          <w:b/>
          <w:color w:val="4472C4" w:themeColor="accent1"/>
        </w:rPr>
        <w:t>11</w:t>
      </w:r>
      <w:r w:rsidRPr="2958E30F">
        <w:rPr>
          <w:b/>
          <w:color w:val="4472C4" w:themeColor="accent1"/>
        </w:rPr>
        <w:t>:</w:t>
      </w:r>
      <w:r w:rsidR="008C63ED" w:rsidRPr="2958E30F">
        <w:rPr>
          <w:b/>
          <w:color w:val="4472C4" w:themeColor="accent1"/>
        </w:rPr>
        <w:t xml:space="preserve"> </w:t>
      </w:r>
      <w:r w:rsidR="00DF63B6" w:rsidRPr="2958E30F">
        <w:rPr>
          <w:b/>
          <w:color w:val="4472C4" w:themeColor="accent1"/>
        </w:rPr>
        <w:t xml:space="preserve">Proposed Site Location Details </w:t>
      </w:r>
    </w:p>
    <w:p w14:paraId="00680E8F" w14:textId="2AB78056" w:rsidR="0069392D" w:rsidRPr="007B0379" w:rsidRDefault="009D6B1F" w:rsidP="0013432A">
      <w:pPr>
        <w:pStyle w:val="ListParagraph"/>
        <w:numPr>
          <w:ilvl w:val="1"/>
          <w:numId w:val="19"/>
        </w:numPr>
        <w:rPr>
          <w:b/>
          <w:color w:val="4472C4" w:themeColor="accent1"/>
        </w:rPr>
      </w:pPr>
      <w:r w:rsidRPr="2958E30F">
        <w:rPr>
          <w:b/>
          <w:color w:val="4472C4" w:themeColor="accent1"/>
        </w:rPr>
        <w:t xml:space="preserve">Section </w:t>
      </w:r>
      <w:r w:rsidR="0069392D" w:rsidRPr="2958E30F">
        <w:rPr>
          <w:b/>
          <w:color w:val="4472C4" w:themeColor="accent1"/>
        </w:rPr>
        <w:t>12</w:t>
      </w:r>
      <w:r w:rsidRPr="2958E30F">
        <w:rPr>
          <w:b/>
          <w:color w:val="4472C4" w:themeColor="accent1"/>
        </w:rPr>
        <w:t>:</w:t>
      </w:r>
      <w:r w:rsidR="008C63ED" w:rsidRPr="2958E30F">
        <w:rPr>
          <w:b/>
          <w:color w:val="4472C4" w:themeColor="accent1"/>
        </w:rPr>
        <w:t xml:space="preserve"> Site Proposal </w:t>
      </w:r>
    </w:p>
    <w:p w14:paraId="173110FC" w14:textId="7A6B12C2" w:rsidR="0069392D" w:rsidRPr="007B0379" w:rsidRDefault="009D6B1F" w:rsidP="0013432A">
      <w:pPr>
        <w:pStyle w:val="ListParagraph"/>
        <w:numPr>
          <w:ilvl w:val="1"/>
          <w:numId w:val="19"/>
        </w:numPr>
        <w:rPr>
          <w:b/>
          <w:color w:val="4472C4" w:themeColor="accent1"/>
        </w:rPr>
      </w:pPr>
      <w:r w:rsidRPr="2958E30F">
        <w:rPr>
          <w:b/>
          <w:color w:val="4472C4" w:themeColor="accent1"/>
        </w:rPr>
        <w:t xml:space="preserve">Section </w:t>
      </w:r>
      <w:r w:rsidR="0069392D" w:rsidRPr="2958E30F">
        <w:rPr>
          <w:b/>
          <w:color w:val="4472C4" w:themeColor="accent1"/>
        </w:rPr>
        <w:t>13</w:t>
      </w:r>
      <w:r w:rsidRPr="2958E30F">
        <w:rPr>
          <w:b/>
          <w:color w:val="4472C4" w:themeColor="accent1"/>
        </w:rPr>
        <w:t>:</w:t>
      </w:r>
      <w:r w:rsidR="008C63ED" w:rsidRPr="2958E30F">
        <w:rPr>
          <w:b/>
          <w:color w:val="4472C4" w:themeColor="accent1"/>
        </w:rPr>
        <w:t xml:space="preserve"> Future Proofing, Innovation, and Resiliency </w:t>
      </w:r>
    </w:p>
    <w:p w14:paraId="1C87C235" w14:textId="53D40E78" w:rsidR="0069392D" w:rsidRPr="007B0379" w:rsidRDefault="009D6B1F" w:rsidP="0013432A">
      <w:pPr>
        <w:pStyle w:val="ListParagraph"/>
        <w:numPr>
          <w:ilvl w:val="1"/>
          <w:numId w:val="19"/>
        </w:numPr>
        <w:rPr>
          <w:b/>
          <w:color w:val="4472C4" w:themeColor="accent1"/>
        </w:rPr>
      </w:pPr>
      <w:r w:rsidRPr="2958E30F">
        <w:rPr>
          <w:b/>
          <w:color w:val="4472C4" w:themeColor="accent1"/>
        </w:rPr>
        <w:t xml:space="preserve">Section </w:t>
      </w:r>
      <w:r w:rsidR="0069392D" w:rsidRPr="2958E30F">
        <w:rPr>
          <w:b/>
          <w:color w:val="4472C4" w:themeColor="accent1"/>
        </w:rPr>
        <w:t>14</w:t>
      </w:r>
      <w:r w:rsidRPr="2958E30F">
        <w:rPr>
          <w:b/>
          <w:color w:val="4472C4" w:themeColor="accent1"/>
        </w:rPr>
        <w:t>:</w:t>
      </w:r>
      <w:r w:rsidR="008C63ED" w:rsidRPr="2958E30F">
        <w:rPr>
          <w:b/>
          <w:color w:val="4472C4" w:themeColor="accent1"/>
        </w:rPr>
        <w:t xml:space="preserve"> Workforce, Equity, and Rural Considerations </w:t>
      </w:r>
    </w:p>
    <w:p w14:paraId="09E707E0" w14:textId="73AA770A" w:rsidR="0069392D" w:rsidRPr="007B0379" w:rsidRDefault="009D6B1F" w:rsidP="0013432A">
      <w:pPr>
        <w:pStyle w:val="ListParagraph"/>
        <w:numPr>
          <w:ilvl w:val="1"/>
          <w:numId w:val="19"/>
        </w:numPr>
        <w:rPr>
          <w:b/>
          <w:color w:val="4472C4" w:themeColor="accent1"/>
        </w:rPr>
      </w:pPr>
      <w:r w:rsidRPr="2958E30F">
        <w:rPr>
          <w:b/>
          <w:color w:val="4472C4" w:themeColor="accent1"/>
        </w:rPr>
        <w:t xml:space="preserve">Section </w:t>
      </w:r>
      <w:r w:rsidR="0069392D" w:rsidRPr="2958E30F">
        <w:rPr>
          <w:b/>
          <w:color w:val="4472C4" w:themeColor="accent1"/>
        </w:rPr>
        <w:t>15</w:t>
      </w:r>
      <w:r w:rsidRPr="2958E30F">
        <w:rPr>
          <w:b/>
          <w:color w:val="4472C4" w:themeColor="accent1"/>
        </w:rPr>
        <w:t>:</w:t>
      </w:r>
      <w:r w:rsidR="008C63ED" w:rsidRPr="2958E30F">
        <w:rPr>
          <w:b/>
          <w:color w:val="4472C4" w:themeColor="accent1"/>
        </w:rPr>
        <w:t xml:space="preserve"> Responsiveness Check</w:t>
      </w:r>
    </w:p>
    <w:p w14:paraId="379464B8" w14:textId="0B321DE6" w:rsidR="0069392D" w:rsidRPr="007B0379" w:rsidRDefault="009D6B1F" w:rsidP="0013432A">
      <w:pPr>
        <w:pStyle w:val="ListParagraph"/>
        <w:numPr>
          <w:ilvl w:val="1"/>
          <w:numId w:val="19"/>
        </w:numPr>
        <w:rPr>
          <w:b/>
          <w:color w:val="4472C4" w:themeColor="accent1"/>
        </w:rPr>
      </w:pPr>
      <w:r w:rsidRPr="2958E30F">
        <w:rPr>
          <w:b/>
          <w:color w:val="4472C4" w:themeColor="accent1"/>
        </w:rPr>
        <w:t xml:space="preserve">Section </w:t>
      </w:r>
      <w:r w:rsidR="0069392D" w:rsidRPr="2958E30F">
        <w:rPr>
          <w:b/>
          <w:color w:val="4472C4" w:themeColor="accent1"/>
        </w:rPr>
        <w:t>16</w:t>
      </w:r>
      <w:r w:rsidRPr="2958E30F">
        <w:rPr>
          <w:b/>
          <w:color w:val="4472C4" w:themeColor="accent1"/>
        </w:rPr>
        <w:t>:</w:t>
      </w:r>
      <w:r w:rsidR="008C63ED" w:rsidRPr="2958E30F">
        <w:rPr>
          <w:b/>
          <w:color w:val="4472C4" w:themeColor="accent1"/>
        </w:rPr>
        <w:t xml:space="preserve"> Technical Responsiveness Check </w:t>
      </w:r>
    </w:p>
    <w:p w14:paraId="1F80973B" w14:textId="1F2C8957" w:rsidR="009D6B1F" w:rsidRPr="007B0379" w:rsidRDefault="009D6B1F" w:rsidP="0013432A">
      <w:pPr>
        <w:pStyle w:val="ListParagraph"/>
        <w:numPr>
          <w:ilvl w:val="1"/>
          <w:numId w:val="19"/>
        </w:numPr>
        <w:rPr>
          <w:b/>
          <w:color w:val="4472C4" w:themeColor="accent1"/>
        </w:rPr>
      </w:pPr>
      <w:r w:rsidRPr="2958E30F">
        <w:rPr>
          <w:b/>
          <w:color w:val="4472C4" w:themeColor="accent1"/>
        </w:rPr>
        <w:t>Section 18:</w:t>
      </w:r>
      <w:r w:rsidR="00EF35F8" w:rsidRPr="2958E30F">
        <w:rPr>
          <w:b/>
          <w:color w:val="4472C4" w:themeColor="accent1"/>
        </w:rPr>
        <w:t xml:space="preserve"> Value Add Items at Grantees Expense</w:t>
      </w:r>
    </w:p>
    <w:p w14:paraId="2D58F204" w14:textId="77777777" w:rsidR="007B1BCE" w:rsidRDefault="007B1BCE"/>
    <w:p w14:paraId="7A29FF39" w14:textId="77777777" w:rsidR="00053875" w:rsidRDefault="00053875"/>
    <w:p w14:paraId="4FF7C9C5" w14:textId="77777777" w:rsidR="00053875" w:rsidRDefault="00053875"/>
    <w:p w14:paraId="74CBCD18" w14:textId="77777777" w:rsidR="00053875" w:rsidRDefault="00053875"/>
    <w:p w14:paraId="04861817" w14:textId="77777777" w:rsidR="00053875" w:rsidRDefault="00053875"/>
    <w:p w14:paraId="47C305FE" w14:textId="77777777" w:rsidR="00053875" w:rsidRDefault="00053875"/>
    <w:p w14:paraId="1C1B96AE" w14:textId="77777777" w:rsidR="00053875" w:rsidRDefault="00053875"/>
    <w:p w14:paraId="14CB314F" w14:textId="77777777" w:rsidR="00053875" w:rsidRDefault="00053875"/>
    <w:p w14:paraId="7DE542DE" w14:textId="77777777" w:rsidR="00053875" w:rsidRDefault="00053875"/>
    <w:p w14:paraId="3313D441" w14:textId="77777777" w:rsidR="00053875" w:rsidRDefault="00053875"/>
    <w:tbl>
      <w:tblPr>
        <w:tblStyle w:val="GridTable4-Accent3"/>
        <w:tblW w:w="0" w:type="auto"/>
        <w:tblLook w:val="04A0" w:firstRow="1" w:lastRow="0" w:firstColumn="1" w:lastColumn="0" w:noHBand="0" w:noVBand="1"/>
      </w:tblPr>
      <w:tblGrid>
        <w:gridCol w:w="904"/>
        <w:gridCol w:w="3793"/>
        <w:gridCol w:w="4633"/>
      </w:tblGrid>
      <w:tr w:rsidR="008F593D" w14:paraId="4E0D4AE0" w14:textId="77777777" w:rsidTr="00640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3"/>
            <w:tcBorders>
              <w:top w:val="double" w:sz="4" w:space="0" w:color="auto"/>
              <w:left w:val="double" w:sz="4" w:space="0" w:color="auto"/>
              <w:right w:val="double" w:sz="4" w:space="0" w:color="auto"/>
            </w:tcBorders>
            <w:shd w:val="clear" w:color="auto" w:fill="70AD47" w:themeFill="accent6"/>
          </w:tcPr>
          <w:p w14:paraId="699D2E7C" w14:textId="4DD8B946" w:rsidR="008F593D" w:rsidRPr="008F593D" w:rsidRDefault="00B97F72" w:rsidP="008F593D">
            <w:pPr>
              <w:pStyle w:val="ListParagraph"/>
              <w:numPr>
                <w:ilvl w:val="0"/>
                <w:numId w:val="3"/>
              </w:numPr>
              <w:jc w:val="center"/>
            </w:pPr>
            <w:r>
              <w:t xml:space="preserve">Applicant Information </w:t>
            </w:r>
            <w:r w:rsidR="008F593D">
              <w:t xml:space="preserve"> </w:t>
            </w:r>
          </w:p>
        </w:tc>
      </w:tr>
      <w:tr w:rsidR="008F593D" w14:paraId="1DBDDCDD" w14:textId="77777777" w:rsidTr="00AC41F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04" w:type="dxa"/>
            <w:tcBorders>
              <w:left w:val="double" w:sz="4" w:space="0" w:color="auto"/>
              <w:bottom w:val="double" w:sz="4" w:space="0" w:color="auto"/>
              <w:right w:val="double" w:sz="4" w:space="0" w:color="auto"/>
            </w:tcBorders>
            <w:shd w:val="clear" w:color="auto" w:fill="404040" w:themeFill="text1" w:themeFillTint="BF"/>
          </w:tcPr>
          <w:p w14:paraId="3F3E67F9" w14:textId="4298A572" w:rsidR="008F593D" w:rsidRPr="00B97F72" w:rsidRDefault="008F593D" w:rsidP="008F593D">
            <w:pPr>
              <w:jc w:val="center"/>
              <w:rPr>
                <w:color w:val="FFFFFF" w:themeColor="background1"/>
              </w:rPr>
            </w:pPr>
            <w:r w:rsidRPr="00B97F72">
              <w:rPr>
                <w:color w:val="FFFFFF" w:themeColor="background1"/>
              </w:rPr>
              <w:t>1.1</w:t>
            </w:r>
          </w:p>
        </w:tc>
        <w:tc>
          <w:tcPr>
            <w:tcW w:w="3793" w:type="dxa"/>
            <w:tcBorders>
              <w:left w:val="double" w:sz="4" w:space="0" w:color="auto"/>
              <w:bottom w:val="double" w:sz="4" w:space="0" w:color="auto"/>
              <w:right w:val="double" w:sz="4" w:space="0" w:color="auto"/>
            </w:tcBorders>
            <w:shd w:val="clear" w:color="auto" w:fill="404040" w:themeFill="text1" w:themeFillTint="BF"/>
          </w:tcPr>
          <w:p w14:paraId="58279DFD" w14:textId="00309A6B" w:rsidR="00B97F72" w:rsidRPr="00B97F72" w:rsidRDefault="00B97F72" w:rsidP="00B97F72">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Federal Tax ID Number:</w:t>
            </w:r>
          </w:p>
        </w:tc>
        <w:tc>
          <w:tcPr>
            <w:tcW w:w="4633" w:type="dxa"/>
            <w:tcBorders>
              <w:left w:val="double" w:sz="4" w:space="0" w:color="auto"/>
              <w:bottom w:val="double" w:sz="4" w:space="0" w:color="auto"/>
              <w:right w:val="double" w:sz="4" w:space="0" w:color="auto"/>
            </w:tcBorders>
            <w:shd w:val="clear" w:color="auto" w:fill="D9D9D9" w:themeFill="background1" w:themeFillShade="D9"/>
          </w:tcPr>
          <w:p w14:paraId="02E4C749" w14:textId="77777777" w:rsidR="008F593D" w:rsidRDefault="008F593D">
            <w:pPr>
              <w:cnfStyle w:val="000000100000" w:firstRow="0" w:lastRow="0" w:firstColumn="0" w:lastColumn="0" w:oddVBand="0" w:evenVBand="0" w:oddHBand="1" w:evenHBand="0" w:firstRowFirstColumn="0" w:firstRowLastColumn="0" w:lastRowFirstColumn="0" w:lastRowLastColumn="0"/>
            </w:pPr>
          </w:p>
        </w:tc>
      </w:tr>
      <w:tr w:rsidR="008F593D" w14:paraId="15526B19" w14:textId="77777777" w:rsidTr="00AC41F1">
        <w:trPr>
          <w:trHeight w:val="780"/>
        </w:trPr>
        <w:tc>
          <w:tcPr>
            <w:cnfStyle w:val="001000000000" w:firstRow="0" w:lastRow="0" w:firstColumn="1" w:lastColumn="0" w:oddVBand="0" w:evenVBand="0" w:oddHBand="0" w:evenHBand="0" w:firstRowFirstColumn="0" w:firstRowLastColumn="0" w:lastRowFirstColumn="0" w:lastRowLastColumn="0"/>
            <w:tcW w:w="9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7CEDD9C" w14:textId="1946621F" w:rsidR="008F593D" w:rsidRPr="00B97F72" w:rsidRDefault="008F593D" w:rsidP="008F593D">
            <w:pPr>
              <w:jc w:val="center"/>
              <w:rPr>
                <w:color w:val="FFFFFF" w:themeColor="background1"/>
              </w:rPr>
            </w:pPr>
            <w:r w:rsidRPr="00B97F72">
              <w:rPr>
                <w:color w:val="FFFFFF" w:themeColor="background1"/>
              </w:rPr>
              <w:t>1.2</w:t>
            </w:r>
          </w:p>
        </w:tc>
        <w:tc>
          <w:tcPr>
            <w:tcW w:w="3793"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618738C" w14:textId="136F8E2E" w:rsidR="008F593D" w:rsidRPr="00B97F72" w:rsidRDefault="00B97F72">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B97F72">
              <w:rPr>
                <w:color w:val="FFFFFF" w:themeColor="background1"/>
              </w:rPr>
              <w:t>Oregon Secretary of State Business Registry Number:</w:t>
            </w:r>
          </w:p>
        </w:tc>
        <w:tc>
          <w:tcPr>
            <w:tcW w:w="463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315C5CF" w14:textId="77777777" w:rsidR="008F593D" w:rsidRDefault="008F593D">
            <w:pPr>
              <w:cnfStyle w:val="000000000000" w:firstRow="0" w:lastRow="0" w:firstColumn="0" w:lastColumn="0" w:oddVBand="0" w:evenVBand="0" w:oddHBand="0" w:evenHBand="0" w:firstRowFirstColumn="0" w:firstRowLastColumn="0" w:lastRowFirstColumn="0" w:lastRowLastColumn="0"/>
            </w:pPr>
          </w:p>
        </w:tc>
      </w:tr>
      <w:tr w:rsidR="008F593D" w14:paraId="747E4681" w14:textId="77777777" w:rsidTr="00AC41F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5E349D8" w14:textId="7E1CFB64" w:rsidR="008F593D" w:rsidRPr="00B97F72" w:rsidRDefault="008F593D" w:rsidP="008F593D">
            <w:pPr>
              <w:jc w:val="center"/>
              <w:rPr>
                <w:color w:val="FFFFFF" w:themeColor="background1"/>
              </w:rPr>
            </w:pPr>
            <w:r w:rsidRPr="00B97F72">
              <w:rPr>
                <w:color w:val="FFFFFF" w:themeColor="background1"/>
              </w:rPr>
              <w:t>1.3</w:t>
            </w:r>
          </w:p>
        </w:tc>
        <w:tc>
          <w:tcPr>
            <w:tcW w:w="3793"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B9499F1" w14:textId="5C4862A5" w:rsidR="008F593D" w:rsidRPr="00B97F72" w:rsidRDefault="00B97F7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B97F72">
              <w:rPr>
                <w:color w:val="FFFFFF" w:themeColor="background1"/>
              </w:rPr>
              <w:t>Applicant Business Name:</w:t>
            </w:r>
          </w:p>
        </w:tc>
        <w:tc>
          <w:tcPr>
            <w:tcW w:w="463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EE28E6A" w14:textId="77777777" w:rsidR="008F593D" w:rsidRDefault="008F593D">
            <w:pPr>
              <w:cnfStyle w:val="000000100000" w:firstRow="0" w:lastRow="0" w:firstColumn="0" w:lastColumn="0" w:oddVBand="0" w:evenVBand="0" w:oddHBand="1" w:evenHBand="0" w:firstRowFirstColumn="0" w:firstRowLastColumn="0" w:lastRowFirstColumn="0" w:lastRowLastColumn="0"/>
            </w:pPr>
          </w:p>
        </w:tc>
      </w:tr>
      <w:tr w:rsidR="008F593D" w14:paraId="46F26C0E" w14:textId="77777777" w:rsidTr="00AC41F1">
        <w:trPr>
          <w:trHeight w:val="510"/>
        </w:trPr>
        <w:tc>
          <w:tcPr>
            <w:cnfStyle w:val="001000000000" w:firstRow="0" w:lastRow="0" w:firstColumn="1" w:lastColumn="0" w:oddVBand="0" w:evenVBand="0" w:oddHBand="0" w:evenHBand="0" w:firstRowFirstColumn="0" w:firstRowLastColumn="0" w:lastRowFirstColumn="0" w:lastRowLastColumn="0"/>
            <w:tcW w:w="9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B63C670" w14:textId="3A06DAFE" w:rsidR="008F593D" w:rsidRPr="00B97F72" w:rsidRDefault="008F593D" w:rsidP="008F593D">
            <w:pPr>
              <w:jc w:val="center"/>
              <w:rPr>
                <w:color w:val="FFFFFF" w:themeColor="background1"/>
              </w:rPr>
            </w:pPr>
            <w:r w:rsidRPr="00B97F72">
              <w:rPr>
                <w:color w:val="FFFFFF" w:themeColor="background1"/>
              </w:rPr>
              <w:t>1.4</w:t>
            </w:r>
          </w:p>
        </w:tc>
        <w:tc>
          <w:tcPr>
            <w:tcW w:w="3793"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DC08F08" w14:textId="47532893" w:rsidR="008F593D" w:rsidRPr="00B97F72" w:rsidRDefault="00B97F72">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B97F72">
              <w:rPr>
                <w:color w:val="FFFFFF" w:themeColor="background1"/>
              </w:rPr>
              <w:t>Mailing Address:</w:t>
            </w:r>
          </w:p>
        </w:tc>
        <w:tc>
          <w:tcPr>
            <w:tcW w:w="463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F3BDF4D" w14:textId="77777777" w:rsidR="008F593D" w:rsidRDefault="008F593D">
            <w:pPr>
              <w:cnfStyle w:val="000000000000" w:firstRow="0" w:lastRow="0" w:firstColumn="0" w:lastColumn="0" w:oddVBand="0" w:evenVBand="0" w:oddHBand="0" w:evenHBand="0" w:firstRowFirstColumn="0" w:firstRowLastColumn="0" w:lastRowFirstColumn="0" w:lastRowLastColumn="0"/>
            </w:pPr>
          </w:p>
        </w:tc>
      </w:tr>
      <w:tr w:rsidR="008F593D" w14:paraId="2592D27E" w14:textId="77777777" w:rsidTr="00AC41F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D28422E" w14:textId="3D042DF2" w:rsidR="008F593D" w:rsidRPr="00B97F72" w:rsidRDefault="008F593D" w:rsidP="008F593D">
            <w:pPr>
              <w:jc w:val="center"/>
              <w:rPr>
                <w:color w:val="FFFFFF" w:themeColor="background1"/>
              </w:rPr>
            </w:pPr>
            <w:r w:rsidRPr="00B97F72">
              <w:rPr>
                <w:color w:val="FFFFFF" w:themeColor="background1"/>
              </w:rPr>
              <w:t>1.5</w:t>
            </w:r>
          </w:p>
        </w:tc>
        <w:tc>
          <w:tcPr>
            <w:tcW w:w="3793"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C7FCA88" w14:textId="77C47897" w:rsidR="008F593D" w:rsidRPr="00B97F72" w:rsidRDefault="00B97F7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B97F72">
              <w:rPr>
                <w:color w:val="FFFFFF" w:themeColor="background1"/>
              </w:rPr>
              <w:t>City:</w:t>
            </w:r>
          </w:p>
        </w:tc>
        <w:tc>
          <w:tcPr>
            <w:tcW w:w="463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D89ABDA" w14:textId="77777777" w:rsidR="008F593D" w:rsidRDefault="008F593D">
            <w:pPr>
              <w:cnfStyle w:val="000000100000" w:firstRow="0" w:lastRow="0" w:firstColumn="0" w:lastColumn="0" w:oddVBand="0" w:evenVBand="0" w:oddHBand="1" w:evenHBand="0" w:firstRowFirstColumn="0" w:firstRowLastColumn="0" w:lastRowFirstColumn="0" w:lastRowLastColumn="0"/>
            </w:pPr>
          </w:p>
        </w:tc>
      </w:tr>
      <w:tr w:rsidR="008F593D" w14:paraId="3B81C207" w14:textId="77777777" w:rsidTr="00AC41F1">
        <w:trPr>
          <w:trHeight w:val="1140"/>
        </w:trPr>
        <w:tc>
          <w:tcPr>
            <w:cnfStyle w:val="001000000000" w:firstRow="0" w:lastRow="0" w:firstColumn="1" w:lastColumn="0" w:oddVBand="0" w:evenVBand="0" w:oddHBand="0" w:evenHBand="0" w:firstRowFirstColumn="0" w:firstRowLastColumn="0" w:lastRowFirstColumn="0" w:lastRowLastColumn="0"/>
            <w:tcW w:w="9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CA1EED6" w14:textId="1EDF3CEE" w:rsidR="008F593D" w:rsidRPr="00B97F72" w:rsidRDefault="008F593D" w:rsidP="008F593D">
            <w:pPr>
              <w:jc w:val="center"/>
              <w:rPr>
                <w:color w:val="FFFFFF" w:themeColor="background1"/>
              </w:rPr>
            </w:pPr>
            <w:r w:rsidRPr="00B97F72">
              <w:rPr>
                <w:color w:val="FFFFFF" w:themeColor="background1"/>
              </w:rPr>
              <w:t>1.6</w:t>
            </w:r>
          </w:p>
        </w:tc>
        <w:tc>
          <w:tcPr>
            <w:tcW w:w="3793"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B545106" w14:textId="0F956418" w:rsidR="008F593D" w:rsidRPr="00B97F72" w:rsidRDefault="00B97F72">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B97F72">
              <w:rPr>
                <w:color w:val="FFFFFF" w:themeColor="background1"/>
              </w:rPr>
              <w:t>Contact Person Name (Single Point of Contact for all application and communication purposes):</w:t>
            </w:r>
          </w:p>
        </w:tc>
        <w:tc>
          <w:tcPr>
            <w:tcW w:w="463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CB51F62" w14:textId="77777777" w:rsidR="008F593D" w:rsidRDefault="008F593D">
            <w:pPr>
              <w:cnfStyle w:val="000000000000" w:firstRow="0" w:lastRow="0" w:firstColumn="0" w:lastColumn="0" w:oddVBand="0" w:evenVBand="0" w:oddHBand="0" w:evenHBand="0" w:firstRowFirstColumn="0" w:firstRowLastColumn="0" w:lastRowFirstColumn="0" w:lastRowLastColumn="0"/>
            </w:pPr>
          </w:p>
        </w:tc>
      </w:tr>
      <w:tr w:rsidR="008F593D" w14:paraId="33DE7D67" w14:textId="77777777" w:rsidTr="00AC41F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BFD4EB2" w14:textId="293558D9" w:rsidR="008F593D" w:rsidRPr="00B97F72" w:rsidRDefault="008F593D" w:rsidP="008F593D">
            <w:pPr>
              <w:jc w:val="center"/>
              <w:rPr>
                <w:color w:val="FFFFFF" w:themeColor="background1"/>
              </w:rPr>
            </w:pPr>
            <w:r w:rsidRPr="00B97F72">
              <w:rPr>
                <w:color w:val="FFFFFF" w:themeColor="background1"/>
              </w:rPr>
              <w:t>1.7</w:t>
            </w:r>
          </w:p>
        </w:tc>
        <w:tc>
          <w:tcPr>
            <w:tcW w:w="3793"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FC0FFCB" w14:textId="00A8F28A" w:rsidR="008F593D" w:rsidRPr="00B97F72" w:rsidRDefault="00B97F7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B97F72">
              <w:rPr>
                <w:color w:val="FFFFFF" w:themeColor="background1"/>
              </w:rPr>
              <w:t xml:space="preserve">Title: </w:t>
            </w:r>
          </w:p>
        </w:tc>
        <w:tc>
          <w:tcPr>
            <w:tcW w:w="463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A21F5C5" w14:textId="77777777" w:rsidR="008F593D" w:rsidRDefault="008F593D">
            <w:pPr>
              <w:cnfStyle w:val="000000100000" w:firstRow="0" w:lastRow="0" w:firstColumn="0" w:lastColumn="0" w:oddVBand="0" w:evenVBand="0" w:oddHBand="1" w:evenHBand="0" w:firstRowFirstColumn="0" w:firstRowLastColumn="0" w:lastRowFirstColumn="0" w:lastRowLastColumn="0"/>
            </w:pPr>
          </w:p>
        </w:tc>
      </w:tr>
      <w:tr w:rsidR="008F593D" w14:paraId="77D06F67" w14:textId="77777777" w:rsidTr="00AC41F1">
        <w:trPr>
          <w:trHeight w:val="600"/>
        </w:trPr>
        <w:tc>
          <w:tcPr>
            <w:cnfStyle w:val="001000000000" w:firstRow="0" w:lastRow="0" w:firstColumn="1" w:lastColumn="0" w:oddVBand="0" w:evenVBand="0" w:oddHBand="0" w:evenHBand="0" w:firstRowFirstColumn="0" w:firstRowLastColumn="0" w:lastRowFirstColumn="0" w:lastRowLastColumn="0"/>
            <w:tcW w:w="9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97DB567" w14:textId="7A0B838D" w:rsidR="008F593D" w:rsidRPr="00B97F72" w:rsidRDefault="008F593D" w:rsidP="008F593D">
            <w:pPr>
              <w:jc w:val="center"/>
              <w:rPr>
                <w:color w:val="FFFFFF" w:themeColor="background1"/>
              </w:rPr>
            </w:pPr>
            <w:r w:rsidRPr="00B97F72">
              <w:rPr>
                <w:color w:val="FFFFFF" w:themeColor="background1"/>
              </w:rPr>
              <w:t>1.8</w:t>
            </w:r>
          </w:p>
        </w:tc>
        <w:tc>
          <w:tcPr>
            <w:tcW w:w="3793"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6A51A37" w14:textId="25C5D709" w:rsidR="008F593D" w:rsidRPr="00B97F72" w:rsidRDefault="00B97F72">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B97F72">
              <w:rPr>
                <w:color w:val="FFFFFF" w:themeColor="background1"/>
              </w:rPr>
              <w:t>Telephone Number:</w:t>
            </w:r>
          </w:p>
        </w:tc>
        <w:tc>
          <w:tcPr>
            <w:tcW w:w="463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6EB9C1A" w14:textId="77777777" w:rsidR="008F593D" w:rsidRDefault="008F593D">
            <w:pPr>
              <w:cnfStyle w:val="000000000000" w:firstRow="0" w:lastRow="0" w:firstColumn="0" w:lastColumn="0" w:oddVBand="0" w:evenVBand="0" w:oddHBand="0" w:evenHBand="0" w:firstRowFirstColumn="0" w:firstRowLastColumn="0" w:lastRowFirstColumn="0" w:lastRowLastColumn="0"/>
            </w:pPr>
          </w:p>
        </w:tc>
      </w:tr>
      <w:tr w:rsidR="008F593D" w14:paraId="0D1AF37C" w14:textId="77777777" w:rsidTr="00AC41F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24EBA15" w14:textId="199883BA" w:rsidR="008F593D" w:rsidRPr="00B97F72" w:rsidRDefault="008F593D" w:rsidP="008F593D">
            <w:pPr>
              <w:jc w:val="center"/>
              <w:rPr>
                <w:color w:val="FFFFFF" w:themeColor="background1"/>
              </w:rPr>
            </w:pPr>
            <w:r w:rsidRPr="00B97F72">
              <w:rPr>
                <w:color w:val="FFFFFF" w:themeColor="background1"/>
              </w:rPr>
              <w:t>1.9</w:t>
            </w:r>
          </w:p>
        </w:tc>
        <w:tc>
          <w:tcPr>
            <w:tcW w:w="3793"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1456E40" w14:textId="37B9C852" w:rsidR="008F593D" w:rsidRPr="00B97F72" w:rsidRDefault="00B97F7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B97F72">
              <w:rPr>
                <w:color w:val="FFFFFF" w:themeColor="background1"/>
              </w:rPr>
              <w:t xml:space="preserve">Email Address: </w:t>
            </w:r>
          </w:p>
        </w:tc>
        <w:tc>
          <w:tcPr>
            <w:tcW w:w="463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FA3770D" w14:textId="77777777" w:rsidR="008F593D" w:rsidRDefault="008F593D">
            <w:pPr>
              <w:cnfStyle w:val="000000100000" w:firstRow="0" w:lastRow="0" w:firstColumn="0" w:lastColumn="0" w:oddVBand="0" w:evenVBand="0" w:oddHBand="1" w:evenHBand="0" w:firstRowFirstColumn="0" w:firstRowLastColumn="0" w:lastRowFirstColumn="0" w:lastRowLastColumn="0"/>
            </w:pPr>
          </w:p>
        </w:tc>
      </w:tr>
    </w:tbl>
    <w:p w14:paraId="54AF222A" w14:textId="77777777" w:rsidR="001E5915" w:rsidRDefault="001E5915"/>
    <w:p w14:paraId="5CDC9AE9" w14:textId="77777777" w:rsidR="008F593D" w:rsidRDefault="008F593D"/>
    <w:tbl>
      <w:tblPr>
        <w:tblStyle w:val="GridTable4-Accent3"/>
        <w:tblW w:w="0" w:type="auto"/>
        <w:tblLook w:val="04A0" w:firstRow="1" w:lastRow="0" w:firstColumn="1" w:lastColumn="0" w:noHBand="0" w:noVBand="1"/>
      </w:tblPr>
      <w:tblGrid>
        <w:gridCol w:w="908"/>
        <w:gridCol w:w="3782"/>
        <w:gridCol w:w="4640"/>
      </w:tblGrid>
      <w:tr w:rsidR="00B97F72" w14:paraId="662B8140" w14:textId="77777777" w:rsidTr="002A0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double" w:sz="4" w:space="0" w:color="auto"/>
              <w:left w:val="double" w:sz="4" w:space="0" w:color="auto"/>
              <w:right w:val="double" w:sz="4" w:space="0" w:color="auto"/>
            </w:tcBorders>
            <w:shd w:val="clear" w:color="auto" w:fill="1F4E79" w:themeFill="accent5" w:themeFillShade="80"/>
          </w:tcPr>
          <w:p w14:paraId="13E57E50" w14:textId="293498B0" w:rsidR="00B97F72" w:rsidRPr="00B97F72" w:rsidRDefault="00B97F72" w:rsidP="00B97F72">
            <w:pPr>
              <w:pStyle w:val="ListParagraph"/>
              <w:numPr>
                <w:ilvl w:val="0"/>
                <w:numId w:val="3"/>
              </w:numPr>
              <w:jc w:val="center"/>
            </w:pPr>
            <w:r>
              <w:t xml:space="preserve">SITE HOST INFORMATION </w:t>
            </w:r>
          </w:p>
        </w:tc>
      </w:tr>
      <w:tr w:rsidR="00B97F72" w14:paraId="4099E921" w14:textId="77777777" w:rsidTr="00AC41F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18" w:type="dxa"/>
            <w:tcBorders>
              <w:left w:val="double" w:sz="4" w:space="0" w:color="auto"/>
              <w:bottom w:val="double" w:sz="4" w:space="0" w:color="auto"/>
              <w:right w:val="double" w:sz="4" w:space="0" w:color="auto"/>
            </w:tcBorders>
            <w:shd w:val="clear" w:color="auto" w:fill="404040" w:themeFill="text1" w:themeFillTint="BF"/>
          </w:tcPr>
          <w:p w14:paraId="2E0A6B50" w14:textId="433DE582" w:rsidR="00B97F72" w:rsidRPr="00B97F72" w:rsidRDefault="00B97F72" w:rsidP="002A0A03">
            <w:pPr>
              <w:jc w:val="center"/>
              <w:rPr>
                <w:color w:val="FFFFFF" w:themeColor="background1"/>
              </w:rPr>
            </w:pPr>
            <w:r>
              <w:rPr>
                <w:color w:val="FFFFFF" w:themeColor="background1"/>
              </w:rPr>
              <w:t>2.1</w:t>
            </w:r>
          </w:p>
        </w:tc>
        <w:tc>
          <w:tcPr>
            <w:tcW w:w="3870" w:type="dxa"/>
            <w:tcBorders>
              <w:left w:val="double" w:sz="4" w:space="0" w:color="auto"/>
              <w:bottom w:val="double" w:sz="4" w:space="0" w:color="auto"/>
              <w:right w:val="double" w:sz="4" w:space="0" w:color="auto"/>
            </w:tcBorders>
            <w:shd w:val="clear" w:color="auto" w:fill="404040" w:themeFill="text1" w:themeFillTint="BF"/>
          </w:tcPr>
          <w:p w14:paraId="60C3A797" w14:textId="6488399E" w:rsidR="00B97F72" w:rsidRPr="00B97F72" w:rsidRDefault="00B97F72" w:rsidP="002A0A03">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Site Owner (Entity) Legal Name and DBA:</w:t>
            </w:r>
          </w:p>
        </w:tc>
        <w:tc>
          <w:tcPr>
            <w:tcW w:w="4788" w:type="dxa"/>
            <w:tcBorders>
              <w:left w:val="double" w:sz="4" w:space="0" w:color="auto"/>
              <w:bottom w:val="double" w:sz="4" w:space="0" w:color="auto"/>
              <w:right w:val="double" w:sz="4" w:space="0" w:color="auto"/>
            </w:tcBorders>
            <w:shd w:val="clear" w:color="auto" w:fill="D9D9D9" w:themeFill="background1" w:themeFillShade="D9"/>
          </w:tcPr>
          <w:p w14:paraId="4D01294A" w14:textId="77777777" w:rsidR="00B97F72" w:rsidRDefault="00B97F72" w:rsidP="002A0A03">
            <w:pPr>
              <w:cnfStyle w:val="000000100000" w:firstRow="0" w:lastRow="0" w:firstColumn="0" w:lastColumn="0" w:oddVBand="0" w:evenVBand="0" w:oddHBand="1" w:evenHBand="0" w:firstRowFirstColumn="0" w:firstRowLastColumn="0" w:lastRowFirstColumn="0" w:lastRowLastColumn="0"/>
            </w:pPr>
          </w:p>
        </w:tc>
      </w:tr>
      <w:tr w:rsidR="00B97F72" w14:paraId="63431E4D" w14:textId="77777777" w:rsidTr="00AC41F1">
        <w:trPr>
          <w:trHeight w:val="780"/>
        </w:trPr>
        <w:tc>
          <w:tcPr>
            <w:cnfStyle w:val="001000000000" w:firstRow="0" w:lastRow="0" w:firstColumn="1" w:lastColumn="0" w:oddVBand="0" w:evenVBand="0" w:oddHBand="0" w:evenHBand="0" w:firstRowFirstColumn="0" w:firstRowLastColumn="0" w:lastRowFirstColumn="0" w:lastRowLastColumn="0"/>
            <w:tcW w:w="9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B916A62" w14:textId="1621D364" w:rsidR="00B97F72" w:rsidRPr="00B97F72" w:rsidRDefault="00B97F72" w:rsidP="002A0A03">
            <w:pPr>
              <w:jc w:val="center"/>
              <w:rPr>
                <w:color w:val="FFFFFF" w:themeColor="background1"/>
              </w:rPr>
            </w:pPr>
            <w:r>
              <w:rPr>
                <w:color w:val="FFFFFF" w:themeColor="background1"/>
              </w:rPr>
              <w:t>2.2</w:t>
            </w:r>
          </w:p>
        </w:tc>
        <w:tc>
          <w:tcPr>
            <w:tcW w:w="3870"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4AB11CF" w14:textId="14A9AB04" w:rsidR="00B97F72" w:rsidRPr="00B97F72" w:rsidRDefault="00B97F72" w:rsidP="002A0A03">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Is the Site Owner the same as the Site Host? (Y/N)</w:t>
            </w:r>
          </w:p>
        </w:tc>
        <w:tc>
          <w:tcPr>
            <w:tcW w:w="478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240335C" w14:textId="77777777" w:rsidR="00B97F72" w:rsidRDefault="00B97F72" w:rsidP="00601D11">
            <w:pPr>
              <w:jc w:val="center"/>
              <w:cnfStyle w:val="000000000000" w:firstRow="0" w:lastRow="0" w:firstColumn="0" w:lastColumn="0" w:oddVBand="0" w:evenVBand="0" w:oddHBand="0" w:evenHBand="0" w:firstRowFirstColumn="0" w:firstRowLastColumn="0" w:lastRowFirstColumn="0" w:lastRowLastColumn="0"/>
            </w:pPr>
          </w:p>
          <w:p w14:paraId="71D714BA" w14:textId="77777777" w:rsidR="00601D11" w:rsidRDefault="00601D11" w:rsidP="00601D11">
            <w:pPr>
              <w:jc w:val="center"/>
              <w:cnfStyle w:val="000000000000" w:firstRow="0" w:lastRow="0" w:firstColumn="0" w:lastColumn="0" w:oddVBand="0" w:evenVBand="0" w:oddHBand="0" w:evenHBand="0" w:firstRowFirstColumn="0" w:firstRowLastColumn="0" w:lastRowFirstColumn="0" w:lastRowLastColumn="0"/>
            </w:pPr>
          </w:p>
        </w:tc>
      </w:tr>
      <w:tr w:rsidR="00B97F72" w14:paraId="3C0463E4" w14:textId="77777777" w:rsidTr="00AC41F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0EE5E32" w14:textId="5096E01D" w:rsidR="00B97F72" w:rsidRPr="00B97F72" w:rsidRDefault="00B97F72" w:rsidP="002A0A03">
            <w:pPr>
              <w:jc w:val="center"/>
              <w:rPr>
                <w:color w:val="FFFFFF" w:themeColor="background1"/>
              </w:rPr>
            </w:pPr>
            <w:r>
              <w:rPr>
                <w:color w:val="FFFFFF" w:themeColor="background1"/>
              </w:rPr>
              <w:t>2.3</w:t>
            </w:r>
          </w:p>
        </w:tc>
        <w:tc>
          <w:tcPr>
            <w:tcW w:w="3870"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3A05F0E" w14:textId="1D75A3E1" w:rsidR="00B97F72" w:rsidRPr="00B97F72" w:rsidRDefault="00B97F72" w:rsidP="002A0A03">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Site Host (Entity) Legal and DBA (if the Site Host is different than the Site Owner)</w:t>
            </w:r>
          </w:p>
        </w:tc>
        <w:tc>
          <w:tcPr>
            <w:tcW w:w="478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A6B9372" w14:textId="77777777" w:rsidR="00B97F72" w:rsidRDefault="00B97F72" w:rsidP="002A0A03">
            <w:pPr>
              <w:cnfStyle w:val="000000100000" w:firstRow="0" w:lastRow="0" w:firstColumn="0" w:lastColumn="0" w:oddVBand="0" w:evenVBand="0" w:oddHBand="1" w:evenHBand="0" w:firstRowFirstColumn="0" w:firstRowLastColumn="0" w:lastRowFirstColumn="0" w:lastRowLastColumn="0"/>
            </w:pPr>
          </w:p>
        </w:tc>
      </w:tr>
    </w:tbl>
    <w:p w14:paraId="7E9BA835" w14:textId="77777777" w:rsidR="00CC1E49" w:rsidRDefault="00CC1E49"/>
    <w:p w14:paraId="35F52CC6" w14:textId="77777777" w:rsidR="00053875" w:rsidRDefault="00053875"/>
    <w:p w14:paraId="7814C540" w14:textId="77777777" w:rsidR="00053875" w:rsidRDefault="00053875"/>
    <w:p w14:paraId="63C4EFBF" w14:textId="77777777" w:rsidR="00053875" w:rsidRDefault="00053875"/>
    <w:p w14:paraId="30B58AA0" w14:textId="77777777" w:rsidR="00053875" w:rsidRDefault="00053875"/>
    <w:p w14:paraId="28924A73" w14:textId="77777777" w:rsidR="00053875" w:rsidRDefault="00053875"/>
    <w:p w14:paraId="7B9A71FE" w14:textId="77777777" w:rsidR="00053875" w:rsidRDefault="00053875"/>
    <w:tbl>
      <w:tblPr>
        <w:tblStyle w:val="GridTable4-Accent3"/>
        <w:tblW w:w="9525" w:type="dxa"/>
        <w:tblLook w:val="04A0" w:firstRow="1" w:lastRow="0" w:firstColumn="1" w:lastColumn="0" w:noHBand="0" w:noVBand="1"/>
      </w:tblPr>
      <w:tblGrid>
        <w:gridCol w:w="9525"/>
      </w:tblGrid>
      <w:tr w:rsidR="00315077" w14:paraId="1E73F1A2" w14:textId="77777777" w:rsidTr="00792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tcBorders>
              <w:top w:val="double" w:sz="4" w:space="0" w:color="auto"/>
              <w:left w:val="double" w:sz="4" w:space="0" w:color="auto"/>
              <w:right w:val="double" w:sz="4" w:space="0" w:color="auto"/>
            </w:tcBorders>
            <w:shd w:val="clear" w:color="auto" w:fill="70AD47" w:themeFill="accent6"/>
          </w:tcPr>
          <w:p w14:paraId="71DBF5DC" w14:textId="1327C7AA" w:rsidR="00315077" w:rsidRPr="00803915" w:rsidRDefault="00315077" w:rsidP="00803915">
            <w:pPr>
              <w:pStyle w:val="ListParagraph"/>
              <w:numPr>
                <w:ilvl w:val="0"/>
                <w:numId w:val="3"/>
              </w:numPr>
              <w:jc w:val="center"/>
            </w:pPr>
            <w:r w:rsidRPr="00803915">
              <w:t xml:space="preserve">Applicant Background, Experience, and Team Organization </w:t>
            </w:r>
          </w:p>
        </w:tc>
      </w:tr>
      <w:tr w:rsidR="00315077" w14:paraId="7E06E973" w14:textId="77777777" w:rsidTr="00AC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5CD3F6D" w14:textId="2EA08170" w:rsidR="00315077" w:rsidRPr="00AC41F1" w:rsidRDefault="001902C1" w:rsidP="00315077">
            <w:pPr>
              <w:pStyle w:val="ListParagraph"/>
              <w:jc w:val="center"/>
              <w:rPr>
                <w:color w:val="404040" w:themeColor="text1" w:themeTint="BF"/>
              </w:rPr>
            </w:pPr>
            <w:r>
              <w:rPr>
                <w:color w:val="FFFFFF" w:themeColor="background1"/>
              </w:rPr>
              <w:t xml:space="preserve">Applicant Organization: Complete the chart below, providing a description of the proposed team structure for the project. In addition, attach a corresponding organizational chart to the application form. </w:t>
            </w:r>
          </w:p>
        </w:tc>
      </w:tr>
    </w:tbl>
    <w:tbl>
      <w:tblPr>
        <w:tblStyle w:val="TableGrid"/>
        <w:tblW w:w="9558" w:type="dxa"/>
        <w:tblLook w:val="04A0" w:firstRow="1" w:lastRow="0" w:firstColumn="1" w:lastColumn="0" w:noHBand="0" w:noVBand="1"/>
      </w:tblPr>
      <w:tblGrid>
        <w:gridCol w:w="828"/>
        <w:gridCol w:w="1616"/>
        <w:gridCol w:w="2246"/>
        <w:gridCol w:w="4868"/>
      </w:tblGrid>
      <w:tr w:rsidR="008E2F8D" w14:paraId="063C4763" w14:textId="77777777" w:rsidTr="00AC41F1">
        <w:tc>
          <w:tcPr>
            <w:tcW w:w="2444" w:type="dxa"/>
            <w:gridSpan w:val="2"/>
            <w:tcBorders>
              <w:left w:val="double" w:sz="4" w:space="0" w:color="auto"/>
              <w:bottom w:val="double" w:sz="4" w:space="0" w:color="auto"/>
              <w:right w:val="double" w:sz="4" w:space="0" w:color="auto"/>
            </w:tcBorders>
            <w:shd w:val="clear" w:color="auto" w:fill="404040" w:themeFill="text1" w:themeFillTint="BF"/>
          </w:tcPr>
          <w:p w14:paraId="53178741" w14:textId="11B4935A" w:rsidR="008E2F8D" w:rsidRPr="00AB2AB8" w:rsidRDefault="008E2F8D" w:rsidP="00AB2AB8">
            <w:pPr>
              <w:jc w:val="center"/>
              <w:rPr>
                <w:color w:val="FFFFFF" w:themeColor="background1"/>
              </w:rPr>
            </w:pPr>
            <w:r>
              <w:rPr>
                <w:color w:val="FFFFFF" w:themeColor="background1"/>
              </w:rPr>
              <w:t>Organization Name</w:t>
            </w:r>
          </w:p>
        </w:tc>
        <w:tc>
          <w:tcPr>
            <w:tcW w:w="2246" w:type="dxa"/>
            <w:tcBorders>
              <w:left w:val="double" w:sz="4" w:space="0" w:color="auto"/>
              <w:bottom w:val="double" w:sz="4" w:space="0" w:color="auto"/>
              <w:right w:val="double" w:sz="4" w:space="0" w:color="auto"/>
            </w:tcBorders>
            <w:shd w:val="clear" w:color="auto" w:fill="404040" w:themeFill="text1" w:themeFillTint="BF"/>
          </w:tcPr>
          <w:p w14:paraId="48ACBBA1" w14:textId="3FE24661" w:rsidR="008E2F8D" w:rsidRPr="00F43547" w:rsidRDefault="008E2F8D" w:rsidP="00F43547">
            <w:pPr>
              <w:jc w:val="center"/>
              <w:rPr>
                <w:color w:val="FFFFFF" w:themeColor="background1"/>
              </w:rPr>
            </w:pPr>
            <w:r w:rsidRPr="00F43547">
              <w:rPr>
                <w:color w:val="FFFFFF" w:themeColor="background1"/>
              </w:rPr>
              <w:t>Key Team Members</w:t>
            </w:r>
          </w:p>
        </w:tc>
        <w:tc>
          <w:tcPr>
            <w:tcW w:w="4868" w:type="dxa"/>
            <w:tcBorders>
              <w:left w:val="double" w:sz="4" w:space="0" w:color="auto"/>
              <w:bottom w:val="double" w:sz="4" w:space="0" w:color="auto"/>
              <w:right w:val="double" w:sz="4" w:space="0" w:color="auto"/>
            </w:tcBorders>
            <w:shd w:val="clear" w:color="auto" w:fill="404040" w:themeFill="text1" w:themeFillTint="BF"/>
          </w:tcPr>
          <w:p w14:paraId="0E46B938" w14:textId="41820F07" w:rsidR="008E2F8D" w:rsidRPr="00F43547" w:rsidRDefault="008E2F8D" w:rsidP="00F43547">
            <w:pPr>
              <w:jc w:val="center"/>
              <w:rPr>
                <w:color w:val="FFFFFF" w:themeColor="background1"/>
              </w:rPr>
            </w:pPr>
            <w:r w:rsidRPr="00F43547">
              <w:rPr>
                <w:color w:val="FFFFFF" w:themeColor="background1"/>
              </w:rPr>
              <w:t>Proposed Roles and Responsibilities</w:t>
            </w:r>
          </w:p>
        </w:tc>
      </w:tr>
      <w:tr w:rsidR="008E2F8D" w14:paraId="5DEADA7A" w14:textId="77777777" w:rsidTr="004B5E73">
        <w:trPr>
          <w:trHeight w:val="1041"/>
        </w:trPr>
        <w:tc>
          <w:tcPr>
            <w:tcW w:w="2444"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18B5AF5" w14:textId="77777777" w:rsidR="008E2F8D" w:rsidRDefault="008E2F8D" w:rsidP="00315077"/>
        </w:tc>
        <w:tc>
          <w:tcPr>
            <w:tcW w:w="224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A2D5978" w14:textId="77777777" w:rsidR="008E2F8D" w:rsidRDefault="008E2F8D" w:rsidP="00315077"/>
        </w:tc>
        <w:tc>
          <w:tcPr>
            <w:tcW w:w="48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BF06B73" w14:textId="77777777" w:rsidR="008E2F8D" w:rsidRDefault="008E2F8D" w:rsidP="00315077"/>
        </w:tc>
      </w:tr>
      <w:tr w:rsidR="008E2F8D" w14:paraId="3679BD49" w14:textId="77777777" w:rsidTr="004B5E73">
        <w:trPr>
          <w:trHeight w:val="1140"/>
        </w:trPr>
        <w:tc>
          <w:tcPr>
            <w:tcW w:w="2444"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5CC64B9" w14:textId="77777777" w:rsidR="008E2F8D" w:rsidRDefault="008E2F8D" w:rsidP="00315077"/>
        </w:tc>
        <w:tc>
          <w:tcPr>
            <w:tcW w:w="224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D40BDFC" w14:textId="77777777" w:rsidR="008E2F8D" w:rsidRDefault="008E2F8D" w:rsidP="00315077"/>
        </w:tc>
        <w:tc>
          <w:tcPr>
            <w:tcW w:w="48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7972537" w14:textId="77777777" w:rsidR="008E2F8D" w:rsidRDefault="008E2F8D" w:rsidP="00315077"/>
        </w:tc>
      </w:tr>
      <w:tr w:rsidR="008E2F8D" w14:paraId="14143BAC" w14:textId="77777777" w:rsidTr="004B5E73">
        <w:trPr>
          <w:trHeight w:val="879"/>
        </w:trPr>
        <w:tc>
          <w:tcPr>
            <w:tcW w:w="2444"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75F7262" w14:textId="77777777" w:rsidR="008E2F8D" w:rsidRDefault="008E2F8D" w:rsidP="00315077"/>
        </w:tc>
        <w:tc>
          <w:tcPr>
            <w:tcW w:w="224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3B403C7" w14:textId="77777777" w:rsidR="008E2F8D" w:rsidRDefault="008E2F8D" w:rsidP="00315077"/>
        </w:tc>
        <w:tc>
          <w:tcPr>
            <w:tcW w:w="48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72129A1" w14:textId="77777777" w:rsidR="008E2F8D" w:rsidRDefault="008E2F8D" w:rsidP="00315077"/>
        </w:tc>
      </w:tr>
      <w:tr w:rsidR="008E2F8D" w14:paraId="2448BF28" w14:textId="77777777" w:rsidTr="004B5E73">
        <w:trPr>
          <w:trHeight w:val="951"/>
        </w:trPr>
        <w:tc>
          <w:tcPr>
            <w:tcW w:w="2444" w:type="dxa"/>
            <w:gridSpan w:val="2"/>
            <w:tcBorders>
              <w:top w:val="double" w:sz="4" w:space="0" w:color="auto"/>
              <w:left w:val="double" w:sz="4" w:space="0" w:color="auto"/>
              <w:right w:val="double" w:sz="4" w:space="0" w:color="auto"/>
            </w:tcBorders>
            <w:shd w:val="clear" w:color="auto" w:fill="D9D9D9" w:themeFill="background1" w:themeFillShade="D9"/>
          </w:tcPr>
          <w:p w14:paraId="67420176" w14:textId="77777777" w:rsidR="008E2F8D" w:rsidRDefault="008E2F8D" w:rsidP="00315077"/>
        </w:tc>
        <w:tc>
          <w:tcPr>
            <w:tcW w:w="2246" w:type="dxa"/>
            <w:tcBorders>
              <w:top w:val="double" w:sz="4" w:space="0" w:color="auto"/>
              <w:left w:val="double" w:sz="4" w:space="0" w:color="auto"/>
              <w:right w:val="double" w:sz="4" w:space="0" w:color="auto"/>
            </w:tcBorders>
            <w:shd w:val="clear" w:color="auto" w:fill="D9D9D9" w:themeFill="background1" w:themeFillShade="D9"/>
          </w:tcPr>
          <w:p w14:paraId="6A3EECBF" w14:textId="77777777" w:rsidR="008E2F8D" w:rsidRDefault="008E2F8D" w:rsidP="00315077"/>
        </w:tc>
        <w:tc>
          <w:tcPr>
            <w:tcW w:w="4868" w:type="dxa"/>
            <w:tcBorders>
              <w:top w:val="double" w:sz="4" w:space="0" w:color="auto"/>
              <w:left w:val="double" w:sz="4" w:space="0" w:color="auto"/>
              <w:right w:val="double" w:sz="4" w:space="0" w:color="auto"/>
            </w:tcBorders>
            <w:shd w:val="clear" w:color="auto" w:fill="D9D9D9" w:themeFill="background1" w:themeFillShade="D9"/>
          </w:tcPr>
          <w:p w14:paraId="19B36AB6" w14:textId="77777777" w:rsidR="008E2F8D" w:rsidRDefault="008E2F8D" w:rsidP="00315077"/>
        </w:tc>
      </w:tr>
      <w:tr w:rsidR="008E2F8D" w14:paraId="009D3D1F" w14:textId="77777777" w:rsidTr="004B5E73">
        <w:trPr>
          <w:trHeight w:val="1239"/>
        </w:trPr>
        <w:tc>
          <w:tcPr>
            <w:tcW w:w="2444"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2B3577C" w14:textId="77777777" w:rsidR="008E2F8D" w:rsidRDefault="008E2F8D" w:rsidP="00315077"/>
        </w:tc>
        <w:tc>
          <w:tcPr>
            <w:tcW w:w="224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5301CFE" w14:textId="77777777" w:rsidR="008E2F8D" w:rsidRDefault="008E2F8D" w:rsidP="00315077"/>
        </w:tc>
        <w:tc>
          <w:tcPr>
            <w:tcW w:w="48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7596139" w14:textId="77777777" w:rsidR="008E2F8D" w:rsidRDefault="008E2F8D" w:rsidP="00315077"/>
        </w:tc>
      </w:tr>
      <w:tr w:rsidR="008E2F8D" w14:paraId="18580E86" w14:textId="77777777" w:rsidTr="00703CCD">
        <w:tc>
          <w:tcPr>
            <w:tcW w:w="828" w:type="dxa"/>
            <w:tcBorders>
              <w:left w:val="double" w:sz="4" w:space="0" w:color="auto"/>
              <w:right w:val="double" w:sz="4" w:space="0" w:color="auto"/>
            </w:tcBorders>
            <w:shd w:val="clear" w:color="auto" w:fill="404040" w:themeFill="text1" w:themeFillTint="BF"/>
          </w:tcPr>
          <w:p w14:paraId="54423B61" w14:textId="0A98F1C9" w:rsidR="008E2F8D" w:rsidRPr="008E2F8D" w:rsidRDefault="008E2F8D" w:rsidP="008E2F8D">
            <w:pPr>
              <w:jc w:val="center"/>
              <w:rPr>
                <w:color w:val="FFFFFF" w:themeColor="background1"/>
              </w:rPr>
            </w:pPr>
            <w:r w:rsidRPr="008E2F8D">
              <w:rPr>
                <w:color w:val="FFFFFF" w:themeColor="background1"/>
              </w:rPr>
              <w:t>3.1</w:t>
            </w:r>
          </w:p>
        </w:tc>
        <w:tc>
          <w:tcPr>
            <w:tcW w:w="8730" w:type="dxa"/>
            <w:gridSpan w:val="3"/>
            <w:tcBorders>
              <w:left w:val="double" w:sz="4" w:space="0" w:color="auto"/>
              <w:right w:val="double" w:sz="4" w:space="0" w:color="auto"/>
            </w:tcBorders>
            <w:shd w:val="clear" w:color="auto" w:fill="D9D9D9" w:themeFill="background1" w:themeFillShade="D9"/>
          </w:tcPr>
          <w:p w14:paraId="3EFBD6AA" w14:textId="6251953E" w:rsidR="001024F6" w:rsidRDefault="001024F6" w:rsidP="00315077">
            <w:r>
              <w:t xml:space="preserve">Describe </w:t>
            </w:r>
            <w:r w:rsidR="00357680">
              <w:t>E</w:t>
            </w:r>
            <w:r>
              <w:t xml:space="preserve">xperience and </w:t>
            </w:r>
            <w:r w:rsidR="00357680">
              <w:t>Q</w:t>
            </w:r>
            <w:r>
              <w:t xml:space="preserve">ualifications: </w:t>
            </w:r>
          </w:p>
          <w:p w14:paraId="31EA39F7" w14:textId="77777777" w:rsidR="00801B29" w:rsidRDefault="00801B29" w:rsidP="00315077"/>
          <w:p w14:paraId="0BECD946" w14:textId="74DA2319" w:rsidR="00801B29" w:rsidRDefault="00801B29" w:rsidP="00315077"/>
        </w:tc>
      </w:tr>
      <w:tr w:rsidR="008E2F8D" w14:paraId="4E02A073" w14:textId="77777777" w:rsidTr="00703CCD">
        <w:tc>
          <w:tcPr>
            <w:tcW w:w="828" w:type="dxa"/>
            <w:tcBorders>
              <w:left w:val="double" w:sz="4" w:space="0" w:color="auto"/>
              <w:right w:val="double" w:sz="4" w:space="0" w:color="auto"/>
            </w:tcBorders>
            <w:shd w:val="clear" w:color="auto" w:fill="404040" w:themeFill="text1" w:themeFillTint="BF"/>
          </w:tcPr>
          <w:p w14:paraId="0531F816" w14:textId="34576FD9" w:rsidR="008E2F8D" w:rsidRPr="008E2F8D" w:rsidRDefault="008E2F8D" w:rsidP="008E2F8D">
            <w:pPr>
              <w:jc w:val="center"/>
              <w:rPr>
                <w:color w:val="FFFFFF" w:themeColor="background1"/>
              </w:rPr>
            </w:pPr>
            <w:r w:rsidRPr="008E2F8D">
              <w:rPr>
                <w:color w:val="FFFFFF" w:themeColor="background1"/>
              </w:rPr>
              <w:t>3.2</w:t>
            </w:r>
          </w:p>
        </w:tc>
        <w:tc>
          <w:tcPr>
            <w:tcW w:w="8730" w:type="dxa"/>
            <w:gridSpan w:val="3"/>
            <w:tcBorders>
              <w:left w:val="double" w:sz="4" w:space="0" w:color="auto"/>
              <w:right w:val="double" w:sz="4" w:space="0" w:color="auto"/>
            </w:tcBorders>
            <w:shd w:val="clear" w:color="auto" w:fill="D9D9D9" w:themeFill="background1" w:themeFillShade="D9"/>
          </w:tcPr>
          <w:p w14:paraId="32AD0FE1" w14:textId="435A6033" w:rsidR="005B0955" w:rsidRDefault="005B0955" w:rsidP="00315077">
            <w:r>
              <w:t xml:space="preserve">Describe </w:t>
            </w:r>
            <w:r w:rsidR="00357680">
              <w:t>E</w:t>
            </w:r>
            <w:r>
              <w:t xml:space="preserve">xperience </w:t>
            </w:r>
            <w:r w:rsidR="00A5244C">
              <w:t>(</w:t>
            </w:r>
            <w:r w:rsidR="00357680">
              <w:t>I</w:t>
            </w:r>
            <w:r w:rsidR="00A5244C">
              <w:t xml:space="preserve">f </w:t>
            </w:r>
            <w:r w:rsidR="00357680">
              <w:t>A</w:t>
            </w:r>
            <w:r w:rsidR="00A5244C">
              <w:t xml:space="preserve">ny) </w:t>
            </w:r>
            <w:r w:rsidR="00357680">
              <w:t>W</w:t>
            </w:r>
            <w:r w:rsidR="00A5244C">
              <w:t xml:space="preserve">ith </w:t>
            </w:r>
            <w:r w:rsidR="00357680">
              <w:t>O</w:t>
            </w:r>
            <w:r w:rsidR="00A5244C">
              <w:t xml:space="preserve">ther Title 23 </w:t>
            </w:r>
            <w:r w:rsidR="00357680">
              <w:t>F</w:t>
            </w:r>
            <w:r w:rsidR="00A5244C">
              <w:t xml:space="preserve">unded </w:t>
            </w:r>
            <w:r w:rsidR="00357680">
              <w:t>P</w:t>
            </w:r>
            <w:r w:rsidR="00A5244C">
              <w:t xml:space="preserve">rograms: </w:t>
            </w:r>
          </w:p>
          <w:p w14:paraId="2031B9D9" w14:textId="77777777" w:rsidR="00A5244C" w:rsidRDefault="00A5244C" w:rsidP="00315077"/>
          <w:p w14:paraId="69070974" w14:textId="08FC5FE4" w:rsidR="00A5244C" w:rsidRDefault="00A5244C" w:rsidP="00315077"/>
        </w:tc>
      </w:tr>
      <w:tr w:rsidR="008E2F8D" w14:paraId="3E5F9F87" w14:textId="77777777" w:rsidTr="00703CCD">
        <w:tc>
          <w:tcPr>
            <w:tcW w:w="828" w:type="dxa"/>
            <w:tcBorders>
              <w:left w:val="double" w:sz="4" w:space="0" w:color="auto"/>
              <w:right w:val="double" w:sz="4" w:space="0" w:color="auto"/>
            </w:tcBorders>
            <w:shd w:val="clear" w:color="auto" w:fill="404040" w:themeFill="text1" w:themeFillTint="BF"/>
          </w:tcPr>
          <w:p w14:paraId="3671FAC8" w14:textId="77A9981C" w:rsidR="008E2F8D" w:rsidRPr="008E2F8D" w:rsidRDefault="008E2F8D" w:rsidP="008E2F8D">
            <w:pPr>
              <w:jc w:val="center"/>
              <w:rPr>
                <w:color w:val="FFFFFF" w:themeColor="background1"/>
              </w:rPr>
            </w:pPr>
            <w:r w:rsidRPr="008E2F8D">
              <w:rPr>
                <w:color w:val="FFFFFF" w:themeColor="background1"/>
              </w:rPr>
              <w:t>3.3</w:t>
            </w:r>
          </w:p>
        </w:tc>
        <w:tc>
          <w:tcPr>
            <w:tcW w:w="8730" w:type="dxa"/>
            <w:gridSpan w:val="3"/>
            <w:tcBorders>
              <w:left w:val="double" w:sz="4" w:space="0" w:color="auto"/>
              <w:right w:val="double" w:sz="4" w:space="0" w:color="auto"/>
            </w:tcBorders>
            <w:shd w:val="clear" w:color="auto" w:fill="D9D9D9" w:themeFill="background1" w:themeFillShade="D9"/>
          </w:tcPr>
          <w:p w14:paraId="176107EA" w14:textId="1BF03909" w:rsidR="008E2F8D" w:rsidRDefault="00A5244C" w:rsidP="00315077">
            <w:r>
              <w:t xml:space="preserve">Describe </w:t>
            </w:r>
            <w:r w:rsidR="00357680">
              <w:t>E</w:t>
            </w:r>
            <w:r>
              <w:t>xperience (</w:t>
            </w:r>
            <w:r w:rsidR="00357680">
              <w:t>I</w:t>
            </w:r>
            <w:r>
              <w:t xml:space="preserve">f </w:t>
            </w:r>
            <w:r w:rsidR="00357680">
              <w:t>A</w:t>
            </w:r>
            <w:r>
              <w:t xml:space="preserve">ny) </w:t>
            </w:r>
            <w:r w:rsidR="00357680">
              <w:t>W</w:t>
            </w:r>
            <w:r>
              <w:t>ith 2 CFR 200:</w:t>
            </w:r>
          </w:p>
          <w:p w14:paraId="48FC58F1" w14:textId="77777777" w:rsidR="00A5244C" w:rsidRDefault="00A5244C" w:rsidP="00315077"/>
          <w:p w14:paraId="4DAE9A3B" w14:textId="51586A9D" w:rsidR="00A5244C" w:rsidRDefault="00A5244C" w:rsidP="00315077"/>
        </w:tc>
      </w:tr>
      <w:tr w:rsidR="00792CDF" w14:paraId="38276418" w14:textId="77777777" w:rsidTr="00703CCD">
        <w:tc>
          <w:tcPr>
            <w:tcW w:w="828" w:type="dxa"/>
            <w:tcBorders>
              <w:left w:val="double" w:sz="4" w:space="0" w:color="auto"/>
              <w:bottom w:val="double" w:sz="4" w:space="0" w:color="auto"/>
              <w:right w:val="double" w:sz="4" w:space="0" w:color="auto"/>
            </w:tcBorders>
            <w:shd w:val="clear" w:color="auto" w:fill="404040" w:themeFill="text1" w:themeFillTint="BF"/>
          </w:tcPr>
          <w:p w14:paraId="674D0D4B" w14:textId="266CA5BB" w:rsidR="00792CDF" w:rsidRPr="008E2F8D" w:rsidRDefault="00792CDF" w:rsidP="008E2F8D">
            <w:pPr>
              <w:jc w:val="center"/>
              <w:rPr>
                <w:color w:val="FFFFFF" w:themeColor="background1"/>
              </w:rPr>
            </w:pPr>
            <w:r>
              <w:rPr>
                <w:color w:val="FFFFFF" w:themeColor="background1"/>
              </w:rPr>
              <w:t>3.4</w:t>
            </w:r>
          </w:p>
        </w:tc>
        <w:tc>
          <w:tcPr>
            <w:tcW w:w="8730" w:type="dxa"/>
            <w:gridSpan w:val="3"/>
            <w:tcBorders>
              <w:left w:val="double" w:sz="4" w:space="0" w:color="auto"/>
              <w:bottom w:val="double" w:sz="4" w:space="0" w:color="auto"/>
              <w:right w:val="double" w:sz="4" w:space="0" w:color="auto"/>
            </w:tcBorders>
            <w:shd w:val="clear" w:color="auto" w:fill="D9D9D9" w:themeFill="background1" w:themeFillShade="D9"/>
          </w:tcPr>
          <w:p w14:paraId="0AF68F4E" w14:textId="77777777" w:rsidR="00792CDF" w:rsidRDefault="00792CDF" w:rsidP="00315077">
            <w:r>
              <w:t xml:space="preserve">Any additional team information: </w:t>
            </w:r>
          </w:p>
          <w:p w14:paraId="26E7A34E" w14:textId="77777777" w:rsidR="00703CCD" w:rsidRDefault="00703CCD" w:rsidP="00315077"/>
          <w:p w14:paraId="1203D5A2" w14:textId="19432F19" w:rsidR="00703CCD" w:rsidRDefault="00703CCD" w:rsidP="00315077"/>
        </w:tc>
      </w:tr>
    </w:tbl>
    <w:p w14:paraId="68A18B33" w14:textId="77777777" w:rsidR="00315077" w:rsidRDefault="00315077" w:rsidP="00315077"/>
    <w:p w14:paraId="2F267825" w14:textId="77777777" w:rsidR="00315077" w:rsidRDefault="00315077"/>
    <w:p w14:paraId="105D24A9" w14:textId="77777777" w:rsidR="00FE30CB" w:rsidRDefault="00FE30CB"/>
    <w:p w14:paraId="1578101C" w14:textId="77777777" w:rsidR="00FE30CB" w:rsidRDefault="00FE30CB"/>
    <w:p w14:paraId="625587B9" w14:textId="77777777" w:rsidR="00FE30CB" w:rsidRDefault="00FE30CB"/>
    <w:p w14:paraId="12871256" w14:textId="77777777" w:rsidR="00FE30CB" w:rsidRDefault="00FE30CB"/>
    <w:tbl>
      <w:tblPr>
        <w:tblStyle w:val="TableGrid"/>
        <w:tblW w:w="0" w:type="auto"/>
        <w:tblLook w:val="04A0" w:firstRow="1" w:lastRow="0" w:firstColumn="1" w:lastColumn="0" w:noHBand="0" w:noVBand="1"/>
      </w:tblPr>
      <w:tblGrid>
        <w:gridCol w:w="732"/>
        <w:gridCol w:w="8598"/>
      </w:tblGrid>
      <w:tr w:rsidR="00FE30CB" w14:paraId="2B22CDD9" w14:textId="77777777" w:rsidTr="00792CDF">
        <w:tc>
          <w:tcPr>
            <w:tcW w:w="9576" w:type="dxa"/>
            <w:gridSpan w:val="2"/>
            <w:tcBorders>
              <w:top w:val="double" w:sz="4" w:space="0" w:color="auto"/>
              <w:left w:val="double" w:sz="4" w:space="0" w:color="auto"/>
              <w:right w:val="double" w:sz="4" w:space="0" w:color="auto"/>
            </w:tcBorders>
            <w:shd w:val="clear" w:color="auto" w:fill="70AD47" w:themeFill="accent6"/>
          </w:tcPr>
          <w:p w14:paraId="60CCC808" w14:textId="2451E67D" w:rsidR="00FE30CB" w:rsidRPr="00FE30CB" w:rsidRDefault="00D90603" w:rsidP="00FE30CB">
            <w:pPr>
              <w:pStyle w:val="ListParagraph"/>
              <w:numPr>
                <w:ilvl w:val="0"/>
                <w:numId w:val="3"/>
              </w:numPr>
              <w:jc w:val="center"/>
              <w:rPr>
                <w:color w:val="FFFFFF" w:themeColor="background1"/>
              </w:rPr>
            </w:pPr>
            <w:r>
              <w:rPr>
                <w:color w:val="FFFFFF" w:themeColor="background1"/>
              </w:rPr>
              <w:t xml:space="preserve">APPROACH TO PROJECT MANAGEMENT: Describe the approach to project management in the areas listed below. </w:t>
            </w:r>
            <w:r w:rsidR="00FE30CB" w:rsidRPr="00FE30CB">
              <w:rPr>
                <w:color w:val="FFFFFF" w:themeColor="background1"/>
              </w:rPr>
              <w:t xml:space="preserve"> </w:t>
            </w:r>
          </w:p>
        </w:tc>
      </w:tr>
      <w:tr w:rsidR="00F626EF" w14:paraId="22A4D08A" w14:textId="77777777" w:rsidTr="00703CCD">
        <w:tc>
          <w:tcPr>
            <w:tcW w:w="738" w:type="dxa"/>
            <w:tcBorders>
              <w:left w:val="double" w:sz="4" w:space="0" w:color="auto"/>
              <w:bottom w:val="double" w:sz="4" w:space="0" w:color="auto"/>
              <w:right w:val="double" w:sz="4" w:space="0" w:color="auto"/>
            </w:tcBorders>
            <w:shd w:val="clear" w:color="auto" w:fill="404040" w:themeFill="text1" w:themeFillTint="BF"/>
          </w:tcPr>
          <w:p w14:paraId="516A488E" w14:textId="7BE9341C" w:rsidR="00F626EF" w:rsidRPr="00D90603" w:rsidRDefault="00F626EF" w:rsidP="00F626EF">
            <w:pPr>
              <w:jc w:val="center"/>
              <w:rPr>
                <w:color w:val="FFFFFF" w:themeColor="background1"/>
              </w:rPr>
            </w:pPr>
            <w:r w:rsidRPr="00D90603">
              <w:rPr>
                <w:color w:val="FFFFFF" w:themeColor="background1"/>
              </w:rPr>
              <w:t>4.1</w:t>
            </w:r>
          </w:p>
        </w:tc>
        <w:tc>
          <w:tcPr>
            <w:tcW w:w="8838" w:type="dxa"/>
            <w:tcBorders>
              <w:left w:val="double" w:sz="4" w:space="0" w:color="auto"/>
              <w:bottom w:val="double" w:sz="4" w:space="0" w:color="auto"/>
              <w:right w:val="double" w:sz="4" w:space="0" w:color="auto"/>
            </w:tcBorders>
            <w:shd w:val="clear" w:color="auto" w:fill="D9D9D9" w:themeFill="background1" w:themeFillShade="D9"/>
          </w:tcPr>
          <w:p w14:paraId="5B332032" w14:textId="77777777" w:rsidR="00F626EF" w:rsidRDefault="00D90603">
            <w:r>
              <w:t xml:space="preserve">Change and Risk Management: </w:t>
            </w:r>
          </w:p>
          <w:p w14:paraId="0DE0F654" w14:textId="77777777" w:rsidR="003D6007" w:rsidRDefault="003D6007"/>
          <w:p w14:paraId="3910119A" w14:textId="77777777" w:rsidR="003D6007" w:rsidRDefault="003D6007"/>
          <w:p w14:paraId="327596D1" w14:textId="77777777" w:rsidR="00D90603" w:rsidRDefault="00D90603"/>
          <w:p w14:paraId="756E46F3" w14:textId="7F9EBF8A" w:rsidR="00D90603" w:rsidRDefault="00D90603"/>
        </w:tc>
      </w:tr>
      <w:tr w:rsidR="00F626EF" w14:paraId="0E93C267" w14:textId="77777777" w:rsidTr="00703CCD">
        <w:tc>
          <w:tcPr>
            <w:tcW w:w="73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7E10624" w14:textId="12C774AB" w:rsidR="00F626EF" w:rsidRPr="00D90603" w:rsidRDefault="00F626EF" w:rsidP="00D90603">
            <w:pPr>
              <w:jc w:val="center"/>
              <w:rPr>
                <w:color w:val="FFFFFF" w:themeColor="background1"/>
              </w:rPr>
            </w:pPr>
            <w:r w:rsidRPr="00D90603">
              <w:rPr>
                <w:color w:val="FFFFFF" w:themeColor="background1"/>
              </w:rPr>
              <w:t>4.2</w:t>
            </w:r>
          </w:p>
        </w:tc>
        <w:tc>
          <w:tcPr>
            <w:tcW w:w="883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646B6B4" w14:textId="77777777" w:rsidR="00F626EF" w:rsidRDefault="00D90603">
            <w:r>
              <w:t>Schedule Management:</w:t>
            </w:r>
          </w:p>
          <w:p w14:paraId="6A1C0022" w14:textId="77777777" w:rsidR="00D90603" w:rsidRDefault="00D90603"/>
          <w:p w14:paraId="24BBAC43" w14:textId="77777777" w:rsidR="00D90603" w:rsidRDefault="00D90603"/>
          <w:p w14:paraId="11369A86" w14:textId="77777777" w:rsidR="003D6007" w:rsidRDefault="003D6007"/>
          <w:p w14:paraId="7EB55BE8" w14:textId="1DF144B0" w:rsidR="003D6007" w:rsidRDefault="003D6007"/>
        </w:tc>
      </w:tr>
      <w:tr w:rsidR="00F626EF" w14:paraId="39CC38AF" w14:textId="77777777" w:rsidTr="00703CCD">
        <w:tc>
          <w:tcPr>
            <w:tcW w:w="73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595AB47" w14:textId="1DBBBD99" w:rsidR="00F626EF" w:rsidRPr="00D90603" w:rsidRDefault="00D90603" w:rsidP="00D90603">
            <w:pPr>
              <w:jc w:val="center"/>
              <w:rPr>
                <w:color w:val="FFFFFF" w:themeColor="background1"/>
              </w:rPr>
            </w:pPr>
            <w:r w:rsidRPr="00D90603">
              <w:rPr>
                <w:color w:val="FFFFFF" w:themeColor="background1"/>
              </w:rPr>
              <w:t>4.3</w:t>
            </w:r>
          </w:p>
        </w:tc>
        <w:tc>
          <w:tcPr>
            <w:tcW w:w="883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CF965BA" w14:textId="77777777" w:rsidR="00F626EF" w:rsidRDefault="00D90603">
            <w:r>
              <w:t>Customer Service:</w:t>
            </w:r>
          </w:p>
          <w:p w14:paraId="2A3E63AD" w14:textId="77777777" w:rsidR="00D90603" w:rsidRDefault="00D90603"/>
          <w:p w14:paraId="0FAF0603" w14:textId="77777777" w:rsidR="003D6007" w:rsidRDefault="003D6007"/>
          <w:p w14:paraId="67AE6A95" w14:textId="77777777" w:rsidR="003D6007" w:rsidRDefault="003D6007"/>
          <w:p w14:paraId="69D8B608" w14:textId="71A3967C" w:rsidR="00D90603" w:rsidRDefault="00D90603"/>
        </w:tc>
      </w:tr>
      <w:tr w:rsidR="00F626EF" w14:paraId="0D6E8F0C" w14:textId="77777777" w:rsidTr="00703CCD">
        <w:tc>
          <w:tcPr>
            <w:tcW w:w="73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AA75B00" w14:textId="42915D59" w:rsidR="00F626EF" w:rsidRPr="00D90603" w:rsidRDefault="00F626EF" w:rsidP="00D90603">
            <w:pPr>
              <w:jc w:val="center"/>
              <w:rPr>
                <w:color w:val="FFFFFF" w:themeColor="background1"/>
              </w:rPr>
            </w:pPr>
            <w:r w:rsidRPr="00D90603">
              <w:rPr>
                <w:color w:val="FFFFFF" w:themeColor="background1"/>
              </w:rPr>
              <w:t>4.4</w:t>
            </w:r>
          </w:p>
        </w:tc>
        <w:tc>
          <w:tcPr>
            <w:tcW w:w="883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A6A4285" w14:textId="7F4611B3" w:rsidR="00F626EF" w:rsidRDefault="006C5848">
            <w:r>
              <w:t xml:space="preserve">Data </w:t>
            </w:r>
            <w:r w:rsidR="00D90603">
              <w:t xml:space="preserve">Reporting: </w:t>
            </w:r>
          </w:p>
          <w:p w14:paraId="515D6F81" w14:textId="77777777" w:rsidR="00D90603" w:rsidRDefault="00D90603"/>
          <w:p w14:paraId="756CA5A3" w14:textId="77777777" w:rsidR="003D6007" w:rsidRDefault="003D6007"/>
          <w:p w14:paraId="08050C01" w14:textId="77777777" w:rsidR="003D6007" w:rsidRDefault="003D6007"/>
          <w:p w14:paraId="315B0F81" w14:textId="6D2404B4" w:rsidR="00D90603" w:rsidRDefault="00D90603"/>
        </w:tc>
      </w:tr>
      <w:tr w:rsidR="00F626EF" w14:paraId="09CD01A1" w14:textId="77777777" w:rsidTr="00703CCD">
        <w:tc>
          <w:tcPr>
            <w:tcW w:w="73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5728843" w14:textId="43EA551A" w:rsidR="00F626EF" w:rsidRPr="00D90603" w:rsidRDefault="00F626EF" w:rsidP="00D90603">
            <w:pPr>
              <w:jc w:val="center"/>
              <w:rPr>
                <w:color w:val="FFFFFF" w:themeColor="background1"/>
              </w:rPr>
            </w:pPr>
            <w:r w:rsidRPr="00D90603">
              <w:rPr>
                <w:color w:val="FFFFFF" w:themeColor="background1"/>
              </w:rPr>
              <w:t>4.5</w:t>
            </w:r>
          </w:p>
        </w:tc>
        <w:tc>
          <w:tcPr>
            <w:tcW w:w="883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2930778" w14:textId="77777777" w:rsidR="006C5848" w:rsidRDefault="006C5848" w:rsidP="006C5848">
            <w:r>
              <w:t xml:space="preserve">Describe your firm’s quality assurance and quality control procedures: </w:t>
            </w:r>
          </w:p>
          <w:p w14:paraId="686184F0" w14:textId="77777777" w:rsidR="00357680" w:rsidRDefault="00357680"/>
          <w:p w14:paraId="4EB583BD" w14:textId="77777777" w:rsidR="003D6007" w:rsidRDefault="003D6007"/>
          <w:p w14:paraId="1F3CC9AB" w14:textId="77777777" w:rsidR="003D6007" w:rsidRDefault="003D6007"/>
          <w:p w14:paraId="75E2686D" w14:textId="6FD81EE0" w:rsidR="00357680" w:rsidRDefault="00357680"/>
        </w:tc>
      </w:tr>
      <w:tr w:rsidR="00D016D1" w14:paraId="4C9C6CF7" w14:textId="77777777" w:rsidTr="00703CCD">
        <w:tc>
          <w:tcPr>
            <w:tcW w:w="73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C8ED4F2" w14:textId="393064C6" w:rsidR="00D016D1" w:rsidRPr="00D90603" w:rsidRDefault="00D016D1" w:rsidP="00D90603">
            <w:pPr>
              <w:jc w:val="center"/>
              <w:rPr>
                <w:color w:val="FFFFFF" w:themeColor="background1"/>
              </w:rPr>
            </w:pPr>
            <w:r>
              <w:rPr>
                <w:color w:val="FFFFFF" w:themeColor="background1"/>
              </w:rPr>
              <w:t>4.6</w:t>
            </w:r>
          </w:p>
        </w:tc>
        <w:tc>
          <w:tcPr>
            <w:tcW w:w="883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E69ECB3" w14:textId="3A3C70B5" w:rsidR="00D016D1" w:rsidRDefault="00E01C81">
            <w:r>
              <w:t xml:space="preserve">Describe your firm’s approach to safety, including a physical safety plan that addresses safety for EV charging station users (e.g., fire prevention, safety lighting, emergency call boxes, video surveillance): </w:t>
            </w:r>
          </w:p>
          <w:p w14:paraId="2E8C04AF" w14:textId="5E7F04B9" w:rsidR="00D016D1" w:rsidRDefault="00D016D1"/>
        </w:tc>
      </w:tr>
      <w:tr w:rsidR="002B7BFF" w14:paraId="4028F002" w14:textId="77777777" w:rsidTr="00703CCD">
        <w:tc>
          <w:tcPr>
            <w:tcW w:w="73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A64E24C" w14:textId="7C34E176" w:rsidR="002B7BFF" w:rsidRDefault="002B7BFF" w:rsidP="00D90603">
            <w:pPr>
              <w:jc w:val="center"/>
              <w:rPr>
                <w:color w:val="FFFFFF" w:themeColor="background1"/>
              </w:rPr>
            </w:pPr>
            <w:r>
              <w:rPr>
                <w:color w:val="FFFFFF" w:themeColor="background1"/>
              </w:rPr>
              <w:t>4.7</w:t>
            </w:r>
          </w:p>
        </w:tc>
        <w:tc>
          <w:tcPr>
            <w:tcW w:w="883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79391B8" w14:textId="77777777" w:rsidR="002B7BFF" w:rsidRDefault="00E01C81">
            <w:r>
              <w:t xml:space="preserve">Additional Project Management Information: </w:t>
            </w:r>
          </w:p>
          <w:p w14:paraId="52116BA0" w14:textId="77777777" w:rsidR="00E01C81" w:rsidRDefault="00E01C81"/>
          <w:p w14:paraId="0B4A659D" w14:textId="764F3102" w:rsidR="00E01C81" w:rsidRDefault="00E01C81"/>
        </w:tc>
      </w:tr>
    </w:tbl>
    <w:p w14:paraId="640E46A9" w14:textId="77777777" w:rsidR="00A161CB" w:rsidRDefault="00A161CB">
      <w:pPr>
        <w:sectPr w:rsidR="00A161CB" w:rsidSect="004421F6">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841"/>
        <w:gridCol w:w="1843"/>
        <w:gridCol w:w="1851"/>
        <w:gridCol w:w="1857"/>
        <w:gridCol w:w="1837"/>
        <w:gridCol w:w="1845"/>
        <w:gridCol w:w="1846"/>
        <w:gridCol w:w="10"/>
      </w:tblGrid>
      <w:tr w:rsidR="00435AB2" w14:paraId="134EA3CF" w14:textId="77777777" w:rsidTr="00703CCD">
        <w:trPr>
          <w:gridAfter w:val="1"/>
          <w:wAfter w:w="10" w:type="dxa"/>
        </w:trPr>
        <w:tc>
          <w:tcPr>
            <w:tcW w:w="13176" w:type="dxa"/>
            <w:gridSpan w:val="7"/>
            <w:tcBorders>
              <w:top w:val="double" w:sz="4" w:space="0" w:color="auto"/>
              <w:left w:val="double" w:sz="4" w:space="0" w:color="auto"/>
              <w:bottom w:val="double" w:sz="4" w:space="0" w:color="auto"/>
              <w:right w:val="double" w:sz="4" w:space="0" w:color="auto"/>
            </w:tcBorders>
            <w:shd w:val="clear" w:color="auto" w:fill="70AD47" w:themeFill="accent6"/>
          </w:tcPr>
          <w:p w14:paraId="0B7B468F" w14:textId="06059CD0" w:rsidR="00435AB2" w:rsidRPr="004F2114" w:rsidRDefault="00435AB2" w:rsidP="00435AB2">
            <w:pPr>
              <w:pStyle w:val="ListParagraph"/>
              <w:numPr>
                <w:ilvl w:val="0"/>
                <w:numId w:val="3"/>
              </w:numPr>
              <w:jc w:val="center"/>
              <w:rPr>
                <w:color w:val="FFFFFF" w:themeColor="background1"/>
              </w:rPr>
            </w:pPr>
            <w:r w:rsidRPr="004F2114">
              <w:rPr>
                <w:color w:val="FFFFFF" w:themeColor="background1"/>
              </w:rPr>
              <w:lastRenderedPageBreak/>
              <w:t xml:space="preserve">PRIOR EXPERIENCE AND PERFORMANCE: </w:t>
            </w:r>
            <w:r w:rsidR="002C23E9" w:rsidRPr="004F2114">
              <w:rPr>
                <w:color w:val="FFFFFF" w:themeColor="background1"/>
              </w:rPr>
              <w:t>Complete the following table with prior experience related to EV charging sites that have 50kW or higher ports. Charger up-time per port shall be calculated using the formula defined in 23 CFR</w:t>
            </w:r>
            <w:r w:rsidR="00FA73A9" w:rsidRPr="004F2114">
              <w:rPr>
                <w:color w:val="FFFFFF" w:themeColor="background1"/>
              </w:rPr>
              <w:t xml:space="preserve"> 680.116(b)(3) and provided as a combined average for all ports per location. Applicants should provide proof of uptime if available. </w:t>
            </w:r>
            <w:r w:rsidR="00F57F37">
              <w:rPr>
                <w:color w:val="FFFFFF" w:themeColor="background1"/>
              </w:rPr>
              <w:t xml:space="preserve">Add additional </w:t>
            </w:r>
            <w:r w:rsidR="00682021">
              <w:rPr>
                <w:color w:val="FFFFFF" w:themeColor="background1"/>
              </w:rPr>
              <w:t xml:space="preserve">rows if necessary. </w:t>
            </w:r>
          </w:p>
        </w:tc>
      </w:tr>
      <w:tr w:rsidR="00FA73A9" w14:paraId="529E6F73" w14:textId="77777777" w:rsidTr="00703CCD">
        <w:trPr>
          <w:gridAfter w:val="1"/>
          <w:wAfter w:w="10" w:type="dxa"/>
        </w:trPr>
        <w:tc>
          <w:tcPr>
            <w:tcW w:w="1882" w:type="dxa"/>
            <w:tcBorders>
              <w:top w:val="double" w:sz="4" w:space="0" w:color="auto"/>
              <w:left w:val="double" w:sz="4" w:space="0" w:color="auto"/>
              <w:bottom w:val="double" w:sz="4" w:space="0" w:color="auto"/>
            </w:tcBorders>
            <w:shd w:val="clear" w:color="auto" w:fill="404040" w:themeFill="text1" w:themeFillTint="BF"/>
          </w:tcPr>
          <w:p w14:paraId="44234BBB" w14:textId="381FB0B7" w:rsidR="00FA73A9" w:rsidRPr="004F2114" w:rsidRDefault="003B2493" w:rsidP="00E509BC">
            <w:pPr>
              <w:jc w:val="center"/>
              <w:rPr>
                <w:color w:val="FFFFFF" w:themeColor="background1"/>
              </w:rPr>
            </w:pPr>
            <w:r>
              <w:rPr>
                <w:color w:val="FFFFFF" w:themeColor="background1"/>
              </w:rPr>
              <w:t>Project</w:t>
            </w:r>
            <w:r w:rsidR="00493740">
              <w:rPr>
                <w:color w:val="FFFFFF" w:themeColor="background1"/>
              </w:rPr>
              <w:t xml:space="preserve"> Name</w:t>
            </w:r>
          </w:p>
        </w:tc>
        <w:tc>
          <w:tcPr>
            <w:tcW w:w="1882" w:type="dxa"/>
            <w:tcBorders>
              <w:bottom w:val="double" w:sz="4" w:space="0" w:color="auto"/>
            </w:tcBorders>
            <w:shd w:val="clear" w:color="auto" w:fill="404040" w:themeFill="text1" w:themeFillTint="BF"/>
          </w:tcPr>
          <w:p w14:paraId="191D219F" w14:textId="743DFE7B" w:rsidR="00FA73A9" w:rsidRPr="004F2114" w:rsidRDefault="00FA73A9">
            <w:pPr>
              <w:rPr>
                <w:color w:val="FFFFFF" w:themeColor="background1"/>
              </w:rPr>
            </w:pPr>
            <w:r w:rsidRPr="004F2114">
              <w:rPr>
                <w:color w:val="FFFFFF" w:themeColor="background1"/>
              </w:rPr>
              <w:t>Street Address City, State, Zip</w:t>
            </w:r>
          </w:p>
        </w:tc>
        <w:tc>
          <w:tcPr>
            <w:tcW w:w="1882" w:type="dxa"/>
            <w:tcBorders>
              <w:bottom w:val="double" w:sz="4" w:space="0" w:color="auto"/>
            </w:tcBorders>
            <w:shd w:val="clear" w:color="auto" w:fill="404040" w:themeFill="text1" w:themeFillTint="BF"/>
          </w:tcPr>
          <w:p w14:paraId="0D9F9EB1" w14:textId="1F7218E4" w:rsidR="00FA73A9" w:rsidRPr="004F2114" w:rsidRDefault="00FA73A9">
            <w:pPr>
              <w:rPr>
                <w:color w:val="FFFFFF" w:themeColor="background1"/>
              </w:rPr>
            </w:pPr>
            <w:r w:rsidRPr="004F2114">
              <w:rPr>
                <w:color w:val="FFFFFF" w:themeColor="background1"/>
              </w:rPr>
              <w:t>Publicly Accessible (Y/N)</w:t>
            </w:r>
          </w:p>
        </w:tc>
        <w:tc>
          <w:tcPr>
            <w:tcW w:w="1882" w:type="dxa"/>
            <w:tcBorders>
              <w:bottom w:val="double" w:sz="4" w:space="0" w:color="auto"/>
            </w:tcBorders>
            <w:shd w:val="clear" w:color="auto" w:fill="404040" w:themeFill="text1" w:themeFillTint="BF"/>
          </w:tcPr>
          <w:p w14:paraId="3F979C2E" w14:textId="7F30AFE7" w:rsidR="00FA73A9" w:rsidRPr="004F2114" w:rsidRDefault="00FA73A9">
            <w:pPr>
              <w:rPr>
                <w:color w:val="FFFFFF" w:themeColor="background1"/>
              </w:rPr>
            </w:pPr>
            <w:r w:rsidRPr="004F2114">
              <w:rPr>
                <w:color w:val="FFFFFF" w:themeColor="background1"/>
              </w:rPr>
              <w:t xml:space="preserve">EVSE Operational Start Date </w:t>
            </w:r>
          </w:p>
        </w:tc>
        <w:tc>
          <w:tcPr>
            <w:tcW w:w="1882" w:type="dxa"/>
            <w:tcBorders>
              <w:bottom w:val="double" w:sz="4" w:space="0" w:color="auto"/>
            </w:tcBorders>
            <w:shd w:val="clear" w:color="auto" w:fill="404040" w:themeFill="text1" w:themeFillTint="BF"/>
          </w:tcPr>
          <w:p w14:paraId="364F6D2C" w14:textId="283F8872" w:rsidR="00FA73A9" w:rsidRPr="004F2114" w:rsidRDefault="004F2114">
            <w:pPr>
              <w:rPr>
                <w:color w:val="FFFFFF" w:themeColor="background1"/>
              </w:rPr>
            </w:pPr>
            <w:r w:rsidRPr="004F2114">
              <w:rPr>
                <w:color w:val="FFFFFF" w:themeColor="background1"/>
              </w:rPr>
              <w:t>Power Level (kW)</w:t>
            </w:r>
          </w:p>
        </w:tc>
        <w:tc>
          <w:tcPr>
            <w:tcW w:w="1883" w:type="dxa"/>
            <w:tcBorders>
              <w:bottom w:val="double" w:sz="4" w:space="0" w:color="auto"/>
            </w:tcBorders>
            <w:shd w:val="clear" w:color="auto" w:fill="404040" w:themeFill="text1" w:themeFillTint="BF"/>
          </w:tcPr>
          <w:p w14:paraId="201C105F" w14:textId="61167633" w:rsidR="00FA73A9" w:rsidRPr="004F2114" w:rsidRDefault="004F2114">
            <w:pPr>
              <w:rPr>
                <w:color w:val="FFFFFF" w:themeColor="background1"/>
              </w:rPr>
            </w:pPr>
            <w:r w:rsidRPr="004F2114">
              <w:rPr>
                <w:color w:val="FFFFFF" w:themeColor="background1"/>
              </w:rPr>
              <w:t>Number of Ports</w:t>
            </w:r>
          </w:p>
        </w:tc>
        <w:tc>
          <w:tcPr>
            <w:tcW w:w="1883" w:type="dxa"/>
            <w:tcBorders>
              <w:bottom w:val="double" w:sz="4" w:space="0" w:color="auto"/>
              <w:right w:val="double" w:sz="4" w:space="0" w:color="auto"/>
            </w:tcBorders>
            <w:shd w:val="clear" w:color="auto" w:fill="404040" w:themeFill="text1" w:themeFillTint="BF"/>
          </w:tcPr>
          <w:p w14:paraId="6FACC8C0" w14:textId="6B4D10C2" w:rsidR="00FA73A9" w:rsidRPr="004F2114" w:rsidRDefault="004F2114">
            <w:pPr>
              <w:rPr>
                <w:color w:val="FFFFFF" w:themeColor="background1"/>
              </w:rPr>
            </w:pPr>
            <w:r w:rsidRPr="004F2114">
              <w:rPr>
                <w:color w:val="FFFFFF" w:themeColor="background1"/>
              </w:rPr>
              <w:t xml:space="preserve">Charger Uptime (%) in Previous 12 Months </w:t>
            </w:r>
          </w:p>
        </w:tc>
      </w:tr>
      <w:tr w:rsidR="00FA73A9" w14:paraId="76DFD5CB" w14:textId="77777777" w:rsidTr="004F2114">
        <w:trPr>
          <w:gridAfter w:val="1"/>
          <w:wAfter w:w="10" w:type="dxa"/>
        </w:trPr>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DF6213B" w14:textId="77777777" w:rsidR="00FA73A9" w:rsidRDefault="00FA73A9"/>
          <w:p w14:paraId="232678CE" w14:textId="77777777" w:rsidR="00182D7D" w:rsidRDefault="00182D7D"/>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5F52B24"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984AF4F"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246627B"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13D0165"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C6B4B24"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B2EA0E8" w14:textId="77777777" w:rsidR="00FA73A9" w:rsidRDefault="00FA73A9"/>
        </w:tc>
      </w:tr>
      <w:tr w:rsidR="00FA73A9" w14:paraId="390441DA" w14:textId="77777777" w:rsidTr="004F2114">
        <w:trPr>
          <w:gridAfter w:val="1"/>
          <w:wAfter w:w="10" w:type="dxa"/>
        </w:trPr>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37FE043" w14:textId="77777777" w:rsidR="00FA73A9" w:rsidRDefault="00FA73A9"/>
          <w:p w14:paraId="0419D425" w14:textId="77777777" w:rsidR="00182D7D" w:rsidRDefault="00182D7D"/>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DEC4B9B"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D1D740B"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DF991DB"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A5D3974"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571E824"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DE36E1E" w14:textId="77777777" w:rsidR="00FA73A9" w:rsidRDefault="00FA73A9"/>
        </w:tc>
      </w:tr>
      <w:tr w:rsidR="00FA73A9" w14:paraId="18E09EF8" w14:textId="77777777" w:rsidTr="004F2114">
        <w:trPr>
          <w:gridAfter w:val="1"/>
          <w:wAfter w:w="10" w:type="dxa"/>
        </w:trPr>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F199505" w14:textId="77777777" w:rsidR="00FA73A9" w:rsidRDefault="00FA73A9"/>
          <w:p w14:paraId="735F1093" w14:textId="77777777" w:rsidR="00182D7D" w:rsidRDefault="00182D7D"/>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10BC314"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B478A7D"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298CE66"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B331BF6"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2C47E58"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72F9E82" w14:textId="77777777" w:rsidR="00FA73A9" w:rsidRDefault="00FA73A9"/>
        </w:tc>
      </w:tr>
      <w:tr w:rsidR="00FA73A9" w14:paraId="29D7A9BF" w14:textId="77777777" w:rsidTr="004F2114">
        <w:trPr>
          <w:gridAfter w:val="1"/>
          <w:wAfter w:w="10" w:type="dxa"/>
        </w:trPr>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699D920" w14:textId="77777777" w:rsidR="00FA73A9" w:rsidRDefault="00FA73A9"/>
          <w:p w14:paraId="7C3F5D57" w14:textId="77777777" w:rsidR="00182D7D" w:rsidRDefault="00182D7D"/>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5ECDD3A"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AEFAF0C"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81B22F2"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418719C"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8CB4364"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8E52561" w14:textId="77777777" w:rsidR="00FA73A9" w:rsidRDefault="00FA73A9"/>
        </w:tc>
      </w:tr>
      <w:tr w:rsidR="00FA73A9" w14:paraId="29EB431F" w14:textId="77777777" w:rsidTr="004F2114">
        <w:trPr>
          <w:gridAfter w:val="1"/>
          <w:wAfter w:w="10" w:type="dxa"/>
        </w:trPr>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ADAAF56" w14:textId="77777777" w:rsidR="00FA73A9" w:rsidRDefault="00FA73A9"/>
          <w:p w14:paraId="5197BE01" w14:textId="77777777" w:rsidR="00182D7D" w:rsidRDefault="00182D7D"/>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561205A"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A22FD6E"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B612B8B"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9D05163"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7CEE702"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780F95C" w14:textId="77777777" w:rsidR="00FA73A9" w:rsidRDefault="00FA73A9"/>
        </w:tc>
      </w:tr>
      <w:tr w:rsidR="00FA73A9" w14:paraId="6E49AFD7" w14:textId="77777777" w:rsidTr="004F2114">
        <w:trPr>
          <w:gridAfter w:val="1"/>
          <w:wAfter w:w="10" w:type="dxa"/>
        </w:trPr>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9D7C6EE" w14:textId="77777777" w:rsidR="00FA73A9" w:rsidRDefault="00FA73A9"/>
          <w:p w14:paraId="417ACA1D" w14:textId="77777777" w:rsidR="00182D7D" w:rsidRDefault="00182D7D"/>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EA889D0"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2BBAAC8"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49399AB"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D7AF4E3"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111720C"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550F812" w14:textId="77777777" w:rsidR="00FA73A9" w:rsidRDefault="00FA73A9"/>
        </w:tc>
      </w:tr>
      <w:tr w:rsidR="00FA73A9" w14:paraId="5C6014A6" w14:textId="77777777" w:rsidTr="004F2114">
        <w:trPr>
          <w:gridAfter w:val="1"/>
          <w:wAfter w:w="10" w:type="dxa"/>
        </w:trPr>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FFD1040" w14:textId="77777777" w:rsidR="00FA73A9" w:rsidRDefault="00FA73A9"/>
          <w:p w14:paraId="1BEBBB20" w14:textId="77777777" w:rsidR="00182D7D" w:rsidRDefault="00182D7D"/>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D768361"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69B0864"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49DAA3D"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F98ABB2"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EFF94B9"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DF93480" w14:textId="77777777" w:rsidR="00FA73A9" w:rsidRDefault="00FA73A9"/>
        </w:tc>
      </w:tr>
      <w:tr w:rsidR="00FA73A9" w14:paraId="0A7F1673" w14:textId="77777777" w:rsidTr="004F2114">
        <w:trPr>
          <w:gridAfter w:val="1"/>
          <w:wAfter w:w="10" w:type="dxa"/>
        </w:trPr>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853EE7A" w14:textId="77777777" w:rsidR="00FA73A9" w:rsidRDefault="00FA73A9"/>
          <w:p w14:paraId="6D0511C6" w14:textId="77777777" w:rsidR="00182D7D" w:rsidRDefault="00182D7D"/>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687C13A"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10CC847"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26C2F85"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B67F874"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EB34CCA"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F95A245" w14:textId="77777777" w:rsidR="00FA73A9" w:rsidRDefault="00FA73A9"/>
        </w:tc>
      </w:tr>
      <w:tr w:rsidR="00FA73A9" w14:paraId="43AE9D33" w14:textId="77777777" w:rsidTr="004F2114">
        <w:trPr>
          <w:gridAfter w:val="1"/>
          <w:wAfter w:w="10" w:type="dxa"/>
        </w:trPr>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7F5E3F6" w14:textId="77777777" w:rsidR="00FA73A9" w:rsidRDefault="00FA73A9"/>
          <w:p w14:paraId="488CE409" w14:textId="77777777" w:rsidR="00182D7D" w:rsidRDefault="00182D7D"/>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0151831"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44DF15C"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D311CEE" w14:textId="77777777" w:rsidR="00FA73A9" w:rsidRDefault="00FA73A9"/>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02FAD61"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01B30B1" w14:textId="77777777" w:rsidR="00FA73A9" w:rsidRDefault="00FA73A9"/>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E27B099" w14:textId="77777777" w:rsidR="00FA73A9" w:rsidRDefault="00FA73A9"/>
        </w:tc>
      </w:tr>
      <w:tr w:rsidR="004F2114" w14:paraId="454D30B3" w14:textId="77777777" w:rsidTr="004F2114">
        <w:trPr>
          <w:gridAfter w:val="1"/>
          <w:wAfter w:w="10" w:type="dxa"/>
        </w:trPr>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3FCED07" w14:textId="77777777" w:rsidR="004F2114" w:rsidRDefault="004F2114"/>
          <w:p w14:paraId="421181B1" w14:textId="77777777" w:rsidR="00182D7D" w:rsidRDefault="00182D7D"/>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4A93559" w14:textId="77777777" w:rsidR="004F2114" w:rsidRDefault="004F2114"/>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A706D33" w14:textId="77777777" w:rsidR="004F2114" w:rsidRDefault="004F2114"/>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61A1D83" w14:textId="77777777" w:rsidR="004F2114" w:rsidRDefault="004F2114"/>
        </w:tc>
        <w:tc>
          <w:tcPr>
            <w:tcW w:w="18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2EAF837" w14:textId="77777777" w:rsidR="004F2114" w:rsidRDefault="004F2114"/>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B4136B7" w14:textId="77777777" w:rsidR="004F2114" w:rsidRDefault="004F2114"/>
        </w:tc>
        <w:tc>
          <w:tcPr>
            <w:tcW w:w="18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FDCD110" w14:textId="77777777" w:rsidR="004F2114" w:rsidRDefault="004F2114"/>
        </w:tc>
      </w:tr>
      <w:tr w:rsidR="001A04D3" w14:paraId="505E0271" w14:textId="77777777" w:rsidTr="001A04D3">
        <w:tc>
          <w:tcPr>
            <w:tcW w:w="12950" w:type="dxa"/>
            <w:gridSpan w:val="8"/>
            <w:tcBorders>
              <w:left w:val="double" w:sz="4" w:space="0" w:color="auto"/>
              <w:bottom w:val="double" w:sz="4" w:space="0" w:color="auto"/>
              <w:right w:val="double" w:sz="4" w:space="0" w:color="auto"/>
            </w:tcBorders>
            <w:shd w:val="clear" w:color="auto" w:fill="D9D9D9" w:themeFill="background1" w:themeFillShade="D9"/>
          </w:tcPr>
          <w:p w14:paraId="0978EDEB" w14:textId="7CBBB4E5" w:rsidR="001A04D3" w:rsidRDefault="0000280D">
            <w:r>
              <w:t>Please provide a detailed description of your operations and maintenance plan, including your plan for ensuring annual average uptime at above 97%</w:t>
            </w:r>
            <w:r w:rsidR="00A97DD4">
              <w:t xml:space="preserve">: </w:t>
            </w:r>
          </w:p>
          <w:p w14:paraId="46CADC08" w14:textId="77777777" w:rsidR="00586C1B" w:rsidRDefault="00586C1B"/>
          <w:p w14:paraId="2A9ACAAF" w14:textId="77777777" w:rsidR="00586C1B" w:rsidRDefault="00586C1B"/>
          <w:p w14:paraId="7BD909E8" w14:textId="77777777" w:rsidR="00586C1B" w:rsidRDefault="00586C1B"/>
        </w:tc>
      </w:tr>
    </w:tbl>
    <w:p w14:paraId="115FC7C4" w14:textId="77777777" w:rsidR="003D6007" w:rsidRDefault="003D6007"/>
    <w:p w14:paraId="3796031F" w14:textId="77777777" w:rsidR="006A4A06" w:rsidRDefault="006A4A06">
      <w:pPr>
        <w:sectPr w:rsidR="006A4A06" w:rsidSect="004421F6">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642"/>
        <w:gridCol w:w="8688"/>
      </w:tblGrid>
      <w:tr w:rsidR="00E50922" w14:paraId="7C6879E7" w14:textId="77777777" w:rsidTr="00F30100">
        <w:tc>
          <w:tcPr>
            <w:tcW w:w="9330" w:type="dxa"/>
            <w:gridSpan w:val="2"/>
            <w:tcBorders>
              <w:top w:val="double" w:sz="4" w:space="0" w:color="auto"/>
              <w:left w:val="double" w:sz="4" w:space="0" w:color="auto"/>
              <w:bottom w:val="double" w:sz="4" w:space="0" w:color="auto"/>
              <w:right w:val="double" w:sz="4" w:space="0" w:color="auto"/>
            </w:tcBorders>
            <w:shd w:val="clear" w:color="auto" w:fill="1F4E79" w:themeFill="accent5" w:themeFillShade="80"/>
          </w:tcPr>
          <w:p w14:paraId="1C54CDD1" w14:textId="0AAC3AD7" w:rsidR="00E50922" w:rsidRPr="00C91D9A" w:rsidRDefault="00E50922" w:rsidP="00E50922">
            <w:pPr>
              <w:pStyle w:val="ListParagraph"/>
              <w:numPr>
                <w:ilvl w:val="0"/>
                <w:numId w:val="3"/>
              </w:numPr>
              <w:jc w:val="center"/>
              <w:rPr>
                <w:color w:val="FFFFFF" w:themeColor="background1"/>
              </w:rPr>
            </w:pPr>
            <w:r w:rsidRPr="00C91D9A">
              <w:rPr>
                <w:color w:val="FFFFFF" w:themeColor="background1"/>
              </w:rPr>
              <w:lastRenderedPageBreak/>
              <w:t>General Project Approach and Understanding</w:t>
            </w:r>
            <w:r w:rsidR="00C91D9A" w:rsidRPr="00C91D9A">
              <w:rPr>
                <w:color w:val="FFFFFF" w:themeColor="background1"/>
              </w:rPr>
              <w:t xml:space="preserve">: Describe the general project approach and understanding in the areas described below. </w:t>
            </w:r>
          </w:p>
        </w:tc>
      </w:tr>
      <w:tr w:rsidR="00C91D9A" w14:paraId="193E004B" w14:textId="77777777" w:rsidTr="00703CCD">
        <w:tc>
          <w:tcPr>
            <w:tcW w:w="642"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29C0F5B" w14:textId="446D408A" w:rsidR="00C91D9A" w:rsidRPr="00C91D9A" w:rsidRDefault="00C91D9A" w:rsidP="00C91D9A">
            <w:pPr>
              <w:jc w:val="center"/>
              <w:rPr>
                <w:color w:val="FFFFFF" w:themeColor="background1"/>
              </w:rPr>
            </w:pPr>
            <w:r w:rsidRPr="00C91D9A">
              <w:rPr>
                <w:color w:val="FFFFFF" w:themeColor="background1"/>
              </w:rPr>
              <w:t>6.1</w:t>
            </w:r>
          </w:p>
        </w:tc>
        <w:tc>
          <w:tcPr>
            <w:tcW w:w="868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30FD840" w14:textId="77777777" w:rsidR="00C91D9A" w:rsidRDefault="00C91D9A">
            <w:r>
              <w:t xml:space="preserve">Describe how the applicant plans to maintain compliance with requirements, including reporting directly to </w:t>
            </w:r>
            <w:r w:rsidR="00F00671">
              <w:t>the federal EV-</w:t>
            </w:r>
            <w:proofErr w:type="spellStart"/>
            <w:r w:rsidR="00F00671">
              <w:t>ChART</w:t>
            </w:r>
            <w:proofErr w:type="spellEnd"/>
            <w:r w:rsidR="00F00671">
              <w:t xml:space="preserve"> database: </w:t>
            </w:r>
          </w:p>
          <w:p w14:paraId="12F26D93" w14:textId="77777777" w:rsidR="00F00671" w:rsidRDefault="00F00671"/>
          <w:p w14:paraId="78060014" w14:textId="286EE82E" w:rsidR="00F00671" w:rsidRDefault="00F00671"/>
        </w:tc>
      </w:tr>
      <w:tr w:rsidR="00C91D9A" w14:paraId="74B53F1A" w14:textId="77777777" w:rsidTr="00703CCD">
        <w:tc>
          <w:tcPr>
            <w:tcW w:w="642"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A9E0EFD" w14:textId="57F87CDB" w:rsidR="00C91D9A" w:rsidRPr="00C91D9A" w:rsidRDefault="00C91D9A" w:rsidP="00C91D9A">
            <w:pPr>
              <w:jc w:val="center"/>
              <w:rPr>
                <w:color w:val="FFFFFF" w:themeColor="background1"/>
              </w:rPr>
            </w:pPr>
            <w:r w:rsidRPr="00C91D9A">
              <w:rPr>
                <w:color w:val="FFFFFF" w:themeColor="background1"/>
              </w:rPr>
              <w:t>6.2</w:t>
            </w:r>
          </w:p>
        </w:tc>
        <w:tc>
          <w:tcPr>
            <w:tcW w:w="868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6D8631A" w14:textId="7930A3E3" w:rsidR="00C91D9A" w:rsidRDefault="00F00671">
            <w:r>
              <w:t xml:space="preserve">Provide an estimated project schedule: </w:t>
            </w:r>
          </w:p>
          <w:p w14:paraId="5EEAAD92" w14:textId="77777777" w:rsidR="00F00671" w:rsidRDefault="00F00671"/>
          <w:p w14:paraId="1CB206A2" w14:textId="6821E220" w:rsidR="00F00671" w:rsidRDefault="00F00671"/>
        </w:tc>
      </w:tr>
      <w:tr w:rsidR="00C91D9A" w14:paraId="3D19A2A0" w14:textId="77777777" w:rsidTr="00703CCD">
        <w:tc>
          <w:tcPr>
            <w:tcW w:w="642"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842C8DF" w14:textId="26A8C77D" w:rsidR="00C91D9A" w:rsidRPr="00C91D9A" w:rsidRDefault="00C91D9A" w:rsidP="00C91D9A">
            <w:pPr>
              <w:jc w:val="center"/>
              <w:rPr>
                <w:color w:val="FFFFFF" w:themeColor="background1"/>
              </w:rPr>
            </w:pPr>
            <w:r w:rsidRPr="00C91D9A">
              <w:rPr>
                <w:color w:val="FFFFFF" w:themeColor="background1"/>
              </w:rPr>
              <w:t>6.3</w:t>
            </w:r>
          </w:p>
        </w:tc>
        <w:tc>
          <w:tcPr>
            <w:tcW w:w="868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246A20A" w14:textId="55E4C493" w:rsidR="00C91D9A" w:rsidRDefault="00F00671">
            <w:r>
              <w:t>Describe the proposed EVSE, including the proposed warranties, parts replacement program, and service level agreements</w:t>
            </w:r>
            <w:r w:rsidR="00F727B8">
              <w:t xml:space="preserve"> (if any) </w:t>
            </w:r>
            <w:r>
              <w:t xml:space="preserve">. In addition, attach specification cut sheets for EVSE that clearly identifies the following information </w:t>
            </w:r>
            <w:r w:rsidRPr="00F00671">
              <w:rPr>
                <w:b/>
                <w:bCs/>
              </w:rPr>
              <w:t>per por</w:t>
            </w:r>
            <w:r>
              <w:rPr>
                <w:b/>
                <w:bCs/>
              </w:rPr>
              <w:t>t</w:t>
            </w:r>
            <w:r w:rsidR="004F77E9">
              <w:rPr>
                <w:b/>
                <w:bCs/>
              </w:rPr>
              <w:t xml:space="preserve"> (cut sheets do not count toward</w:t>
            </w:r>
            <w:r w:rsidR="007B2AA7">
              <w:rPr>
                <w:b/>
                <w:bCs/>
              </w:rPr>
              <w:t xml:space="preserve"> the page limit)</w:t>
            </w:r>
            <w:r>
              <w:rPr>
                <w:b/>
                <w:bCs/>
              </w:rPr>
              <w:t xml:space="preserve">: </w:t>
            </w:r>
          </w:p>
          <w:p w14:paraId="3BFF62A5" w14:textId="77777777" w:rsidR="00F7592C" w:rsidRDefault="00F7592C" w:rsidP="00F7592C">
            <w:pPr>
              <w:pStyle w:val="ListParagraph"/>
              <w:numPr>
                <w:ilvl w:val="0"/>
                <w:numId w:val="6"/>
              </w:numPr>
            </w:pPr>
            <w:r>
              <w:t>Power level</w:t>
            </w:r>
          </w:p>
          <w:p w14:paraId="4B5D6FD1" w14:textId="77777777" w:rsidR="00F7592C" w:rsidRDefault="00F7592C" w:rsidP="00F7592C">
            <w:pPr>
              <w:pStyle w:val="ListParagraph"/>
              <w:numPr>
                <w:ilvl w:val="0"/>
                <w:numId w:val="6"/>
              </w:numPr>
            </w:pPr>
            <w:r>
              <w:t xml:space="preserve">Output </w:t>
            </w:r>
            <w:proofErr w:type="gramStart"/>
            <w:r>
              <w:t>current</w:t>
            </w:r>
            <w:proofErr w:type="gramEnd"/>
          </w:p>
          <w:p w14:paraId="13ED4F0D" w14:textId="77777777" w:rsidR="00F7592C" w:rsidRDefault="00F7592C" w:rsidP="00F7592C">
            <w:pPr>
              <w:pStyle w:val="ListParagraph"/>
              <w:numPr>
                <w:ilvl w:val="0"/>
                <w:numId w:val="6"/>
              </w:numPr>
            </w:pPr>
            <w:r>
              <w:t xml:space="preserve">Output </w:t>
            </w:r>
            <w:proofErr w:type="gramStart"/>
            <w:r>
              <w:t>voltage</w:t>
            </w:r>
            <w:proofErr w:type="gramEnd"/>
          </w:p>
          <w:p w14:paraId="551F3464" w14:textId="71C9C434" w:rsidR="00F7592C" w:rsidRDefault="00F7592C" w:rsidP="00F7592C">
            <w:pPr>
              <w:pStyle w:val="ListParagraph"/>
              <w:numPr>
                <w:ilvl w:val="0"/>
                <w:numId w:val="6"/>
              </w:numPr>
            </w:pPr>
            <w:r>
              <w:t>Ambient operating temperature</w:t>
            </w:r>
            <w:r w:rsidR="00F727B8">
              <w:t xml:space="preserve"> range</w:t>
            </w:r>
          </w:p>
          <w:p w14:paraId="6FDCFB86" w14:textId="77777777" w:rsidR="00F7592C" w:rsidRDefault="004F77E9" w:rsidP="00F7592C">
            <w:pPr>
              <w:pStyle w:val="ListParagraph"/>
              <w:numPr>
                <w:ilvl w:val="0"/>
                <w:numId w:val="6"/>
              </w:numPr>
            </w:pPr>
            <w:r>
              <w:t xml:space="preserve">Enclosure environmental rating </w:t>
            </w:r>
          </w:p>
          <w:p w14:paraId="09338505" w14:textId="77777777" w:rsidR="00B039E3" w:rsidRDefault="00B039E3" w:rsidP="00F7592C">
            <w:pPr>
              <w:pStyle w:val="ListParagraph"/>
              <w:numPr>
                <w:ilvl w:val="0"/>
                <w:numId w:val="6"/>
              </w:numPr>
            </w:pPr>
            <w:r>
              <w:t xml:space="preserve">Payment mechanism </w:t>
            </w:r>
          </w:p>
          <w:p w14:paraId="4A5654AD" w14:textId="77777777" w:rsidR="00523812" w:rsidRDefault="00523812" w:rsidP="00F7592C">
            <w:pPr>
              <w:pStyle w:val="ListParagraph"/>
              <w:numPr>
                <w:ilvl w:val="0"/>
                <w:numId w:val="6"/>
              </w:numPr>
            </w:pPr>
            <w:r>
              <w:t xml:space="preserve">Connector Types (CCS, CHAdeMO, NACS (SAE J3400) </w:t>
            </w:r>
          </w:p>
          <w:p w14:paraId="6520F9BD" w14:textId="4FEE6561" w:rsidR="00523812" w:rsidRPr="00F7592C" w:rsidRDefault="00523812" w:rsidP="00F7592C">
            <w:pPr>
              <w:pStyle w:val="ListParagraph"/>
              <w:numPr>
                <w:ilvl w:val="0"/>
                <w:numId w:val="6"/>
              </w:numPr>
            </w:pPr>
            <w:r>
              <w:t xml:space="preserve">110/120-volt outlets (if included) </w:t>
            </w:r>
          </w:p>
        </w:tc>
      </w:tr>
      <w:tr w:rsidR="00C91D9A" w14:paraId="5BD21624" w14:textId="77777777" w:rsidTr="00703CCD">
        <w:tc>
          <w:tcPr>
            <w:tcW w:w="642"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B809B3C" w14:textId="366AF6BD" w:rsidR="00C91D9A" w:rsidRPr="00C91D9A" w:rsidRDefault="00C91D9A" w:rsidP="00C91D9A">
            <w:pPr>
              <w:jc w:val="center"/>
              <w:rPr>
                <w:color w:val="FFFFFF" w:themeColor="background1"/>
              </w:rPr>
            </w:pPr>
            <w:r w:rsidRPr="00C91D9A">
              <w:rPr>
                <w:color w:val="FFFFFF" w:themeColor="background1"/>
              </w:rPr>
              <w:t>6.4</w:t>
            </w:r>
          </w:p>
        </w:tc>
        <w:tc>
          <w:tcPr>
            <w:tcW w:w="868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97DC2C5" w14:textId="77777777" w:rsidR="002F43A6" w:rsidRDefault="007B2AA7">
            <w:r>
              <w:t xml:space="preserve">Provide a diagram of the proposed EVSE and electrical connections including equipment power and/or energy ratings as applicable. Include the utility transformer, charging cabinet(s), dispensers, </w:t>
            </w:r>
            <w:r w:rsidR="002F43A6">
              <w:t xml:space="preserve">batteries, solar panel(s), and any other proposed electrical equipment in the diagram, as applicable. The diagram should clearly indicate any power sharing arrangements between ports such that the power available per port can be determined based on the number of ports in use. The definition of charger, charging port, and connector shall be defined as in 23 CFR 680.104: </w:t>
            </w:r>
          </w:p>
          <w:p w14:paraId="4631B16C" w14:textId="77777777" w:rsidR="00A111B4" w:rsidRDefault="00A111B4"/>
          <w:p w14:paraId="1D21E56B" w14:textId="77777777" w:rsidR="00A111B4" w:rsidRDefault="00A111B4"/>
          <w:p w14:paraId="1927DEA8" w14:textId="77777777" w:rsidR="00A111B4" w:rsidRDefault="00A111B4"/>
          <w:p w14:paraId="2FD00EBC" w14:textId="38D5F704" w:rsidR="00AE3CDC" w:rsidRDefault="00AE3CDC"/>
        </w:tc>
      </w:tr>
      <w:tr w:rsidR="00C91D9A" w14:paraId="14431011" w14:textId="77777777" w:rsidTr="00703CCD">
        <w:tc>
          <w:tcPr>
            <w:tcW w:w="642"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5A846BC" w14:textId="68471111" w:rsidR="00C91D9A" w:rsidRPr="00C91D9A" w:rsidRDefault="00C91D9A" w:rsidP="00C91D9A">
            <w:pPr>
              <w:jc w:val="center"/>
              <w:rPr>
                <w:color w:val="FFFFFF" w:themeColor="background1"/>
              </w:rPr>
            </w:pPr>
            <w:r w:rsidRPr="00C91D9A">
              <w:rPr>
                <w:color w:val="FFFFFF" w:themeColor="background1"/>
              </w:rPr>
              <w:t>6.5</w:t>
            </w:r>
          </w:p>
        </w:tc>
        <w:tc>
          <w:tcPr>
            <w:tcW w:w="868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8522815" w14:textId="77777777" w:rsidR="00C91D9A" w:rsidRDefault="00AE3CDC">
            <w:r>
              <w:t xml:space="preserve">Any additional information on project approach and understanding: </w:t>
            </w:r>
          </w:p>
          <w:p w14:paraId="63796A50" w14:textId="77777777" w:rsidR="00AE3CDC" w:rsidRDefault="00AE3CDC"/>
          <w:p w14:paraId="43AE641A" w14:textId="011D793D" w:rsidR="00AE3CDC" w:rsidRDefault="00AE3CDC"/>
        </w:tc>
      </w:tr>
    </w:tbl>
    <w:p w14:paraId="59EE9C2B" w14:textId="7B48A89D" w:rsidR="00233758" w:rsidRDefault="00233758"/>
    <w:p w14:paraId="1DE70E60" w14:textId="77777777" w:rsidR="00FB78AA" w:rsidRDefault="00FB78AA"/>
    <w:p w14:paraId="7E762204" w14:textId="77777777" w:rsidR="00FB78AA" w:rsidRDefault="00FB78AA"/>
    <w:p w14:paraId="509F28B2" w14:textId="77777777" w:rsidR="00FB78AA" w:rsidRDefault="00FB78AA"/>
    <w:p w14:paraId="7CDE1106" w14:textId="77777777" w:rsidR="00FB78AA" w:rsidRDefault="00FB78AA"/>
    <w:p w14:paraId="27EA2E51" w14:textId="77777777" w:rsidR="00FB78AA" w:rsidRDefault="00FB78AA"/>
    <w:p w14:paraId="63CBDB30" w14:textId="77777777" w:rsidR="00FB78AA" w:rsidRDefault="00FB78AA"/>
    <w:tbl>
      <w:tblPr>
        <w:tblStyle w:val="TableGrid"/>
        <w:tblW w:w="0" w:type="auto"/>
        <w:tblLook w:val="04A0" w:firstRow="1" w:lastRow="0" w:firstColumn="1" w:lastColumn="0" w:noHBand="0" w:noVBand="1"/>
      </w:tblPr>
      <w:tblGrid>
        <w:gridCol w:w="645"/>
        <w:gridCol w:w="8685"/>
      </w:tblGrid>
      <w:tr w:rsidR="00FB78AA" w:rsidRPr="00C91D9A" w14:paraId="5DC6F30B" w14:textId="77777777" w:rsidTr="003F2F50">
        <w:tc>
          <w:tcPr>
            <w:tcW w:w="9576" w:type="dxa"/>
            <w:gridSpan w:val="2"/>
            <w:tcBorders>
              <w:top w:val="double" w:sz="4" w:space="0" w:color="auto"/>
              <w:left w:val="double" w:sz="4" w:space="0" w:color="auto"/>
              <w:right w:val="double" w:sz="4" w:space="0" w:color="auto"/>
            </w:tcBorders>
            <w:shd w:val="clear" w:color="auto" w:fill="1F4E79" w:themeFill="accent5" w:themeFillShade="80"/>
          </w:tcPr>
          <w:p w14:paraId="79D0E3FA" w14:textId="02A3B3AA" w:rsidR="00FB78AA" w:rsidRPr="00FB78AA" w:rsidRDefault="00FB78AA" w:rsidP="00FB78AA">
            <w:pPr>
              <w:pStyle w:val="ListParagraph"/>
              <w:numPr>
                <w:ilvl w:val="0"/>
                <w:numId w:val="3"/>
              </w:numPr>
              <w:jc w:val="center"/>
              <w:rPr>
                <w:color w:val="FFFFFF" w:themeColor="background1"/>
              </w:rPr>
            </w:pPr>
            <w:r>
              <w:rPr>
                <w:color w:val="FFFFFF" w:themeColor="background1"/>
              </w:rPr>
              <w:lastRenderedPageBreak/>
              <w:t>APPROACH TO PERMITTING AND UTILITY COORD</w:t>
            </w:r>
            <w:r w:rsidR="00C97200">
              <w:rPr>
                <w:color w:val="FFFFFF" w:themeColor="background1"/>
              </w:rPr>
              <w:t>I</w:t>
            </w:r>
            <w:r>
              <w:rPr>
                <w:color w:val="FFFFFF" w:themeColor="background1"/>
              </w:rPr>
              <w:t xml:space="preserve">NATION: Describe the proposed approach to permitting and utility coordination in the areas described below. </w:t>
            </w:r>
          </w:p>
        </w:tc>
      </w:tr>
      <w:tr w:rsidR="00FB78AA" w14:paraId="136BEA08"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466C556" w14:textId="1C44C370" w:rsidR="00FB78AA" w:rsidRPr="00C91D9A" w:rsidRDefault="00FB78AA" w:rsidP="002A0A03">
            <w:pPr>
              <w:jc w:val="center"/>
              <w:rPr>
                <w:color w:val="FFFFFF" w:themeColor="background1"/>
              </w:rPr>
            </w:pPr>
            <w:r>
              <w:rPr>
                <w:color w:val="FFFFFF" w:themeColor="background1"/>
              </w:rPr>
              <w:t>7.1</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5AD5400" w14:textId="10B98456" w:rsidR="00FB78AA" w:rsidRDefault="0008529F" w:rsidP="002A0A03">
            <w:r>
              <w:t xml:space="preserve">Describe approach to permitting and the anticipated permits required: </w:t>
            </w:r>
          </w:p>
          <w:p w14:paraId="457C6316" w14:textId="77777777" w:rsidR="00FB78AA" w:rsidRDefault="00FB78AA" w:rsidP="002A0A03"/>
          <w:p w14:paraId="44F6DAB4" w14:textId="77777777" w:rsidR="00593567" w:rsidRDefault="00593567" w:rsidP="002A0A03"/>
          <w:p w14:paraId="6EC4A188" w14:textId="77777777" w:rsidR="00593567" w:rsidRDefault="00593567" w:rsidP="002A0A03"/>
          <w:p w14:paraId="4FF209B9" w14:textId="77777777" w:rsidR="00FB78AA" w:rsidRDefault="00FB78AA" w:rsidP="002A0A03"/>
        </w:tc>
      </w:tr>
      <w:tr w:rsidR="00FB78AA" w14:paraId="4EE298AA"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DFDF6FF" w14:textId="375E10C0" w:rsidR="00FB78AA" w:rsidRPr="00C91D9A" w:rsidRDefault="00FB78AA" w:rsidP="002A0A03">
            <w:pPr>
              <w:jc w:val="center"/>
              <w:rPr>
                <w:color w:val="FFFFFF" w:themeColor="background1"/>
              </w:rPr>
            </w:pPr>
            <w:r>
              <w:rPr>
                <w:color w:val="FFFFFF" w:themeColor="background1"/>
              </w:rPr>
              <w:t>7.2</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2F9500F" w14:textId="19FD0139" w:rsidR="00FB78AA" w:rsidRDefault="0008529F" w:rsidP="002A0A03">
            <w:r>
              <w:t>Has the utility confirmed it will provide service? (Y/N)</w:t>
            </w:r>
          </w:p>
          <w:p w14:paraId="31810480" w14:textId="77777777" w:rsidR="00FB78AA" w:rsidRDefault="00FB78AA" w:rsidP="002A0A03"/>
          <w:p w14:paraId="2A7CF45B" w14:textId="77777777" w:rsidR="00FB78AA" w:rsidRDefault="00FB78AA" w:rsidP="002A0A03"/>
          <w:p w14:paraId="06DB32BE" w14:textId="77777777" w:rsidR="00593567" w:rsidRDefault="00593567" w:rsidP="002A0A03"/>
          <w:p w14:paraId="3D966D0E" w14:textId="77777777" w:rsidR="00593567" w:rsidRDefault="00593567" w:rsidP="002A0A03"/>
        </w:tc>
      </w:tr>
      <w:tr w:rsidR="00FB78AA" w:rsidRPr="00F7592C" w14:paraId="39F6A64F"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6077EC8" w14:textId="38A6F138" w:rsidR="00FB78AA" w:rsidRPr="00C91D9A" w:rsidRDefault="00FB78AA" w:rsidP="002A0A03">
            <w:pPr>
              <w:jc w:val="center"/>
              <w:rPr>
                <w:color w:val="FFFFFF" w:themeColor="background1"/>
              </w:rPr>
            </w:pPr>
            <w:r>
              <w:rPr>
                <w:color w:val="FFFFFF" w:themeColor="background1"/>
              </w:rPr>
              <w:t>7.3</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66CD3F4" w14:textId="77777777" w:rsidR="0008529F" w:rsidRDefault="0008529F" w:rsidP="0008529F">
            <w:r>
              <w:t xml:space="preserve">Provide any information on grid capacity: </w:t>
            </w:r>
          </w:p>
          <w:p w14:paraId="70E525E1" w14:textId="77777777" w:rsidR="0008529F" w:rsidRDefault="0008529F" w:rsidP="0008529F"/>
          <w:p w14:paraId="1C55FF02" w14:textId="77777777" w:rsidR="00593567" w:rsidRDefault="00593567" w:rsidP="0008529F"/>
          <w:p w14:paraId="5B286CF7" w14:textId="77777777" w:rsidR="00593567" w:rsidRDefault="00593567" w:rsidP="0008529F"/>
          <w:p w14:paraId="6DE309AA" w14:textId="280C09EA" w:rsidR="00FB78AA" w:rsidRPr="00F7592C" w:rsidRDefault="00FB78AA" w:rsidP="0008529F">
            <w:r>
              <w:t xml:space="preserve"> </w:t>
            </w:r>
          </w:p>
        </w:tc>
      </w:tr>
      <w:tr w:rsidR="00FB78AA" w14:paraId="20200658"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656FFBD" w14:textId="7667E191" w:rsidR="00FB78AA" w:rsidRPr="00C91D9A" w:rsidRDefault="00FB78AA" w:rsidP="002A0A03">
            <w:pPr>
              <w:jc w:val="center"/>
              <w:rPr>
                <w:color w:val="FFFFFF" w:themeColor="background1"/>
              </w:rPr>
            </w:pPr>
            <w:r>
              <w:rPr>
                <w:color w:val="FFFFFF" w:themeColor="background1"/>
              </w:rPr>
              <w:t>7.4</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96AE77A" w14:textId="5860A239" w:rsidR="00FB78AA" w:rsidRDefault="0008529F" w:rsidP="002A0A03">
            <w:r>
              <w:t>Existing</w:t>
            </w:r>
            <w:r w:rsidR="00103BC8">
              <w:t xml:space="preserve"> power availability at the site: </w:t>
            </w:r>
          </w:p>
          <w:p w14:paraId="253F078B" w14:textId="77777777" w:rsidR="00FB78AA" w:rsidRDefault="00FB78AA" w:rsidP="002A0A03"/>
          <w:p w14:paraId="7E111943" w14:textId="77777777" w:rsidR="00FB78AA" w:rsidRDefault="00FB78AA" w:rsidP="002A0A03"/>
          <w:p w14:paraId="7F70EF9E" w14:textId="77777777" w:rsidR="00593567" w:rsidRDefault="00593567" w:rsidP="002A0A03"/>
          <w:p w14:paraId="293AF197" w14:textId="77777777" w:rsidR="00593567" w:rsidRDefault="00593567" w:rsidP="002A0A03"/>
          <w:p w14:paraId="71032143" w14:textId="77777777" w:rsidR="00FB78AA" w:rsidRDefault="00FB78AA" w:rsidP="002A0A03"/>
        </w:tc>
      </w:tr>
      <w:tr w:rsidR="00FB78AA" w14:paraId="0C43AD8F"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7A03351" w14:textId="563E77EE" w:rsidR="00FB78AA" w:rsidRPr="00C91D9A" w:rsidRDefault="00FB78AA" w:rsidP="002A0A03">
            <w:pPr>
              <w:jc w:val="center"/>
              <w:rPr>
                <w:color w:val="FFFFFF" w:themeColor="background1"/>
              </w:rPr>
            </w:pPr>
            <w:r>
              <w:rPr>
                <w:color w:val="FFFFFF" w:themeColor="background1"/>
              </w:rPr>
              <w:t>7.5</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7DD59A2" w14:textId="04F76C4D" w:rsidR="00FB78AA" w:rsidRDefault="00593567" w:rsidP="002A0A03">
            <w:r>
              <w:t xml:space="preserve">Expected utility upgrades required: </w:t>
            </w:r>
          </w:p>
          <w:p w14:paraId="71C45FF5" w14:textId="77777777" w:rsidR="00FB78AA" w:rsidRDefault="00FB78AA" w:rsidP="002A0A03"/>
          <w:p w14:paraId="6DA8A5D7" w14:textId="77777777" w:rsidR="00FB78AA" w:rsidRDefault="00FB78AA" w:rsidP="002A0A03"/>
          <w:p w14:paraId="6791E78D" w14:textId="77777777" w:rsidR="00593567" w:rsidRDefault="00593567" w:rsidP="002A0A03"/>
          <w:p w14:paraId="15A23E7B" w14:textId="77777777" w:rsidR="00593567" w:rsidRDefault="00593567" w:rsidP="002A0A03"/>
        </w:tc>
      </w:tr>
      <w:tr w:rsidR="00FB78AA" w14:paraId="62211B00"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B65F542" w14:textId="4C574E5A" w:rsidR="00FB78AA" w:rsidRPr="00C91D9A" w:rsidRDefault="00FB78AA" w:rsidP="002A0A03">
            <w:pPr>
              <w:jc w:val="center"/>
              <w:rPr>
                <w:color w:val="FFFFFF" w:themeColor="background1"/>
              </w:rPr>
            </w:pPr>
            <w:r>
              <w:rPr>
                <w:color w:val="FFFFFF" w:themeColor="background1"/>
              </w:rPr>
              <w:t>7.6</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C3B689E" w14:textId="77777777" w:rsidR="00593567" w:rsidRDefault="00593567" w:rsidP="002A0A03">
            <w:r>
              <w:t xml:space="preserve">Additional information on approach to permitting and utility coordination: </w:t>
            </w:r>
          </w:p>
          <w:p w14:paraId="7D1A5F25" w14:textId="77777777" w:rsidR="00593567" w:rsidRDefault="00593567" w:rsidP="002A0A03"/>
          <w:p w14:paraId="64A8BB23" w14:textId="77777777" w:rsidR="00FB78AA" w:rsidRDefault="00FB78AA" w:rsidP="002A0A03">
            <w:r>
              <w:t xml:space="preserve"> </w:t>
            </w:r>
          </w:p>
          <w:p w14:paraId="42134A22" w14:textId="77777777" w:rsidR="00593567" w:rsidRDefault="00593567" w:rsidP="002A0A03"/>
          <w:p w14:paraId="317EA232" w14:textId="2E292FC5" w:rsidR="00593567" w:rsidRDefault="00593567" w:rsidP="002A0A03"/>
        </w:tc>
      </w:tr>
    </w:tbl>
    <w:p w14:paraId="30D86CC1" w14:textId="77777777" w:rsidR="00FB78AA" w:rsidRDefault="00FB78AA"/>
    <w:p w14:paraId="70F59A54" w14:textId="77777777" w:rsidR="00593567" w:rsidRDefault="00593567"/>
    <w:p w14:paraId="29C9C662" w14:textId="77777777" w:rsidR="00593567" w:rsidRDefault="00593567"/>
    <w:p w14:paraId="0B231AD2" w14:textId="77777777" w:rsidR="00593567" w:rsidRDefault="00593567"/>
    <w:p w14:paraId="18B50A3B" w14:textId="77777777" w:rsidR="00593567" w:rsidRDefault="00593567"/>
    <w:p w14:paraId="28F758F7" w14:textId="77777777" w:rsidR="00593567" w:rsidRDefault="00593567"/>
    <w:p w14:paraId="4E827302" w14:textId="77777777" w:rsidR="00593567" w:rsidRDefault="00593567"/>
    <w:p w14:paraId="22C9A662" w14:textId="77777777" w:rsidR="00593567" w:rsidRDefault="00593567"/>
    <w:p w14:paraId="46CC87BA" w14:textId="77777777" w:rsidR="00593567" w:rsidRDefault="00593567"/>
    <w:tbl>
      <w:tblPr>
        <w:tblStyle w:val="TableGrid"/>
        <w:tblW w:w="0" w:type="auto"/>
        <w:tblLook w:val="04A0" w:firstRow="1" w:lastRow="0" w:firstColumn="1" w:lastColumn="0" w:noHBand="0" w:noVBand="1"/>
      </w:tblPr>
      <w:tblGrid>
        <w:gridCol w:w="643"/>
        <w:gridCol w:w="8687"/>
      </w:tblGrid>
      <w:tr w:rsidR="00A74735" w:rsidRPr="00C91D9A" w14:paraId="495E12E7" w14:textId="77777777" w:rsidTr="007B0379">
        <w:tc>
          <w:tcPr>
            <w:tcW w:w="9576" w:type="dxa"/>
            <w:gridSpan w:val="2"/>
            <w:tcBorders>
              <w:top w:val="double" w:sz="4" w:space="0" w:color="auto"/>
              <w:left w:val="double" w:sz="4" w:space="0" w:color="auto"/>
              <w:right w:val="double" w:sz="4" w:space="0" w:color="auto"/>
            </w:tcBorders>
            <w:shd w:val="clear" w:color="auto" w:fill="70AD47" w:themeFill="accent6"/>
          </w:tcPr>
          <w:p w14:paraId="0B229941" w14:textId="71D30AA1" w:rsidR="00A74735" w:rsidRPr="00C91D9A" w:rsidRDefault="00A74735" w:rsidP="00A74735">
            <w:pPr>
              <w:pStyle w:val="ListParagraph"/>
              <w:numPr>
                <w:ilvl w:val="0"/>
                <w:numId w:val="3"/>
              </w:numPr>
              <w:jc w:val="center"/>
              <w:rPr>
                <w:color w:val="FFFFFF" w:themeColor="background1"/>
              </w:rPr>
            </w:pPr>
            <w:r>
              <w:rPr>
                <w:color w:val="FFFFFF" w:themeColor="background1"/>
              </w:rPr>
              <w:t>Approach to Operations and Maintena</w:t>
            </w:r>
            <w:r w:rsidR="00EB1585">
              <w:rPr>
                <w:color w:val="FFFFFF" w:themeColor="background1"/>
              </w:rPr>
              <w:t>n</w:t>
            </w:r>
            <w:r>
              <w:rPr>
                <w:color w:val="FFFFFF" w:themeColor="background1"/>
              </w:rPr>
              <w:t xml:space="preserve">ce: Describe your proposed approach to operations and maintenance in the areas described below. </w:t>
            </w:r>
            <w:r w:rsidRPr="00C91D9A">
              <w:rPr>
                <w:color w:val="FFFFFF" w:themeColor="background1"/>
              </w:rPr>
              <w:t xml:space="preserve"> </w:t>
            </w:r>
          </w:p>
        </w:tc>
      </w:tr>
      <w:tr w:rsidR="00A74735" w14:paraId="2CD1444B" w14:textId="77777777" w:rsidTr="00703CCD">
        <w:tc>
          <w:tcPr>
            <w:tcW w:w="648" w:type="dxa"/>
            <w:tcBorders>
              <w:left w:val="double" w:sz="4" w:space="0" w:color="auto"/>
              <w:bottom w:val="double" w:sz="4" w:space="0" w:color="auto"/>
              <w:right w:val="double" w:sz="4" w:space="0" w:color="auto"/>
            </w:tcBorders>
            <w:shd w:val="clear" w:color="auto" w:fill="404040" w:themeFill="text1" w:themeFillTint="BF"/>
          </w:tcPr>
          <w:p w14:paraId="3907FBEA" w14:textId="0F3A84B2" w:rsidR="00A74735" w:rsidRPr="00C91D9A" w:rsidRDefault="00A74735" w:rsidP="002A0A03">
            <w:pPr>
              <w:jc w:val="center"/>
              <w:rPr>
                <w:color w:val="FFFFFF" w:themeColor="background1"/>
              </w:rPr>
            </w:pPr>
            <w:r>
              <w:rPr>
                <w:color w:val="FFFFFF" w:themeColor="background1"/>
              </w:rPr>
              <w:t>8.1</w:t>
            </w:r>
          </w:p>
        </w:tc>
        <w:tc>
          <w:tcPr>
            <w:tcW w:w="8928" w:type="dxa"/>
            <w:tcBorders>
              <w:left w:val="double" w:sz="4" w:space="0" w:color="auto"/>
              <w:bottom w:val="double" w:sz="4" w:space="0" w:color="auto"/>
              <w:right w:val="double" w:sz="4" w:space="0" w:color="auto"/>
            </w:tcBorders>
            <w:shd w:val="clear" w:color="auto" w:fill="D9D9D9" w:themeFill="background1" w:themeFillShade="D9"/>
          </w:tcPr>
          <w:p w14:paraId="02580B3D" w14:textId="3FCEDE42" w:rsidR="00A74735" w:rsidRDefault="00A74735" w:rsidP="002A0A03">
            <w:r>
              <w:t xml:space="preserve">Describe approach to O&amp;M, prior response time to maintenance issues, and approach for addressing major and minor outages: </w:t>
            </w:r>
          </w:p>
          <w:p w14:paraId="4CB9CF67" w14:textId="77777777" w:rsidR="000E0B90" w:rsidRDefault="000E0B90" w:rsidP="002A0A03"/>
          <w:p w14:paraId="06A1625B" w14:textId="77777777" w:rsidR="000E0B90" w:rsidRDefault="000E0B90" w:rsidP="002A0A03"/>
          <w:p w14:paraId="06B3E4BA" w14:textId="77777777" w:rsidR="00A74735" w:rsidRDefault="00A74735" w:rsidP="002A0A03"/>
          <w:p w14:paraId="3E5A6494" w14:textId="77777777" w:rsidR="00A74735" w:rsidRDefault="00A74735" w:rsidP="002A0A03"/>
        </w:tc>
      </w:tr>
      <w:tr w:rsidR="00A74735" w14:paraId="5598EA1F"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335C730" w14:textId="6815DD85" w:rsidR="00A74735" w:rsidRPr="00C91D9A" w:rsidRDefault="00A74735" w:rsidP="002A0A03">
            <w:pPr>
              <w:jc w:val="center"/>
              <w:rPr>
                <w:color w:val="FFFFFF" w:themeColor="background1"/>
              </w:rPr>
            </w:pPr>
            <w:r>
              <w:rPr>
                <w:color w:val="FFFFFF" w:themeColor="background1"/>
              </w:rPr>
              <w:t>8.2</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1276363" w14:textId="2FA98408" w:rsidR="00A74735" w:rsidRDefault="00A74735" w:rsidP="002A0A03">
            <w:r>
              <w:t xml:space="preserve">Describe how EV charging prices will be </w:t>
            </w:r>
            <w:r w:rsidR="00A93F0A">
              <w:t xml:space="preserve">established, </w:t>
            </w:r>
            <w:proofErr w:type="gramStart"/>
            <w:r w:rsidR="00A93F0A">
              <w:t>taking into account</w:t>
            </w:r>
            <w:proofErr w:type="gramEnd"/>
            <w:r w:rsidR="00A93F0A">
              <w:t xml:space="preserve"> NEVI requirements: </w:t>
            </w:r>
          </w:p>
          <w:p w14:paraId="0F1CBCFC" w14:textId="77777777" w:rsidR="00A74735" w:rsidRDefault="00A74735" w:rsidP="002A0A03"/>
          <w:p w14:paraId="547B09F5" w14:textId="77777777" w:rsidR="00A74735" w:rsidRDefault="00A74735" w:rsidP="002A0A03"/>
          <w:p w14:paraId="3B3A7535" w14:textId="77777777" w:rsidR="000E0B90" w:rsidRDefault="000E0B90" w:rsidP="002A0A03"/>
          <w:p w14:paraId="5C8AD84D" w14:textId="77777777" w:rsidR="000E0B90" w:rsidRDefault="000E0B90" w:rsidP="002A0A03"/>
        </w:tc>
      </w:tr>
      <w:tr w:rsidR="00A74735" w:rsidRPr="00F7592C" w14:paraId="0543F5A1"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65A9388" w14:textId="4AAAD236" w:rsidR="00A74735" w:rsidRPr="00C91D9A" w:rsidRDefault="00A74735" w:rsidP="002A0A03">
            <w:pPr>
              <w:jc w:val="center"/>
              <w:rPr>
                <w:color w:val="FFFFFF" w:themeColor="background1"/>
              </w:rPr>
            </w:pPr>
            <w:r>
              <w:rPr>
                <w:color w:val="FFFFFF" w:themeColor="background1"/>
              </w:rPr>
              <w:t>8.3</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DFB3019" w14:textId="77777777" w:rsidR="00013729" w:rsidRDefault="00013729" w:rsidP="00013729">
            <w:r>
              <w:t xml:space="preserve">Describe approach to weather related events (e.g., snow removal, wildfires): </w:t>
            </w:r>
          </w:p>
          <w:p w14:paraId="1E799092" w14:textId="77777777" w:rsidR="00013729" w:rsidRDefault="00013729" w:rsidP="00013729"/>
          <w:p w14:paraId="7ACAD49D" w14:textId="77777777" w:rsidR="00A74735" w:rsidRDefault="00A74735" w:rsidP="00013729">
            <w:r>
              <w:t xml:space="preserve"> </w:t>
            </w:r>
          </w:p>
          <w:p w14:paraId="360A01D7" w14:textId="77777777" w:rsidR="000E0B90" w:rsidRDefault="000E0B90" w:rsidP="00013729"/>
          <w:p w14:paraId="440169C8" w14:textId="7870E7CD" w:rsidR="000E0B90" w:rsidRPr="00F7592C" w:rsidRDefault="000E0B90" w:rsidP="00013729"/>
        </w:tc>
      </w:tr>
      <w:tr w:rsidR="00A74735" w14:paraId="1DBE383E"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B32CF0C" w14:textId="43FE4E95" w:rsidR="00A74735" w:rsidRPr="00C91D9A" w:rsidRDefault="00A74735" w:rsidP="002A0A03">
            <w:pPr>
              <w:jc w:val="center"/>
              <w:rPr>
                <w:color w:val="FFFFFF" w:themeColor="background1"/>
              </w:rPr>
            </w:pPr>
            <w:r>
              <w:rPr>
                <w:color w:val="FFFFFF" w:themeColor="background1"/>
              </w:rPr>
              <w:t>8.4</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7867071" w14:textId="656B5576" w:rsidR="00A74735" w:rsidRDefault="00013729" w:rsidP="002A0A03">
            <w:r>
              <w:t xml:space="preserve">Describe approach to O&amp;M beyond year 5, after the NEVI program concludes: </w:t>
            </w:r>
          </w:p>
          <w:p w14:paraId="2B949C68" w14:textId="77777777" w:rsidR="00A74735" w:rsidRDefault="00A74735" w:rsidP="002A0A03"/>
          <w:p w14:paraId="7F411732" w14:textId="77777777" w:rsidR="00A74735" w:rsidRDefault="00A74735" w:rsidP="002A0A03"/>
          <w:p w14:paraId="3A2CB168" w14:textId="77777777" w:rsidR="000E0B90" w:rsidRDefault="000E0B90" w:rsidP="002A0A03"/>
          <w:p w14:paraId="66B15D33" w14:textId="77777777" w:rsidR="000E0B90" w:rsidRDefault="000E0B90" w:rsidP="002A0A03"/>
          <w:p w14:paraId="7F23DC0F" w14:textId="77777777" w:rsidR="00A74735" w:rsidRDefault="00A74735" w:rsidP="002A0A03"/>
        </w:tc>
      </w:tr>
      <w:tr w:rsidR="00A74735" w14:paraId="2AB7C243"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58061B1" w14:textId="7BB3B7F5" w:rsidR="00A74735" w:rsidRPr="00C91D9A" w:rsidRDefault="00A74735" w:rsidP="002A0A03">
            <w:pPr>
              <w:jc w:val="center"/>
              <w:rPr>
                <w:color w:val="FFFFFF" w:themeColor="background1"/>
              </w:rPr>
            </w:pPr>
            <w:r>
              <w:rPr>
                <w:color w:val="FFFFFF" w:themeColor="background1"/>
              </w:rPr>
              <w:t>8.5</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9307B7F" w14:textId="77777777" w:rsidR="00A74735" w:rsidRDefault="00A74735" w:rsidP="002A0A03">
            <w:r>
              <w:t xml:space="preserve">Any additional information on project approach and understanding: </w:t>
            </w:r>
          </w:p>
          <w:p w14:paraId="63FE99D1" w14:textId="77777777" w:rsidR="00A74735" w:rsidRDefault="00A74735" w:rsidP="002A0A03"/>
          <w:p w14:paraId="768FA040" w14:textId="77777777" w:rsidR="00A74735" w:rsidRDefault="00A74735" w:rsidP="002A0A03"/>
          <w:p w14:paraId="4C8D8FB8" w14:textId="77777777" w:rsidR="000E0B90" w:rsidRDefault="000E0B90" w:rsidP="002A0A03"/>
          <w:p w14:paraId="395FC93C" w14:textId="77777777" w:rsidR="000E0B90" w:rsidRDefault="000E0B90" w:rsidP="002A0A03"/>
        </w:tc>
      </w:tr>
      <w:tr w:rsidR="00A74735" w14:paraId="458E9B69" w14:textId="77777777" w:rsidTr="00703CCD">
        <w:tc>
          <w:tcPr>
            <w:tcW w:w="648" w:type="dxa"/>
            <w:tcBorders>
              <w:top w:val="double" w:sz="4" w:space="0" w:color="auto"/>
              <w:left w:val="double" w:sz="4" w:space="0" w:color="auto"/>
              <w:right w:val="double" w:sz="4" w:space="0" w:color="auto"/>
            </w:tcBorders>
            <w:shd w:val="clear" w:color="auto" w:fill="404040" w:themeFill="text1" w:themeFillTint="BF"/>
          </w:tcPr>
          <w:p w14:paraId="66A45868" w14:textId="549A5169" w:rsidR="00A74735" w:rsidRPr="00C91D9A" w:rsidRDefault="00A74735" w:rsidP="002A0A03">
            <w:pPr>
              <w:jc w:val="center"/>
              <w:rPr>
                <w:color w:val="FFFFFF" w:themeColor="background1"/>
              </w:rPr>
            </w:pPr>
            <w:r>
              <w:rPr>
                <w:color w:val="FFFFFF" w:themeColor="background1"/>
              </w:rPr>
              <w:t>8.6</w:t>
            </w:r>
          </w:p>
        </w:tc>
        <w:tc>
          <w:tcPr>
            <w:tcW w:w="8928" w:type="dxa"/>
            <w:tcBorders>
              <w:top w:val="double" w:sz="4" w:space="0" w:color="auto"/>
              <w:left w:val="double" w:sz="4" w:space="0" w:color="auto"/>
              <w:right w:val="double" w:sz="4" w:space="0" w:color="auto"/>
            </w:tcBorders>
            <w:shd w:val="clear" w:color="auto" w:fill="D9D9D9" w:themeFill="background1" w:themeFillShade="D9"/>
          </w:tcPr>
          <w:p w14:paraId="4D9ADAAA" w14:textId="77777777" w:rsidR="000E0B90" w:rsidRDefault="00C80948" w:rsidP="002A0A03">
            <w:r>
              <w:t xml:space="preserve">Any additional information on approach to O&amp;M: </w:t>
            </w:r>
          </w:p>
          <w:p w14:paraId="10C9462B" w14:textId="77777777" w:rsidR="000E0B90" w:rsidRDefault="000E0B90" w:rsidP="002A0A03"/>
          <w:p w14:paraId="461B1F51" w14:textId="77777777" w:rsidR="00A74735" w:rsidRDefault="00A74735" w:rsidP="002A0A03">
            <w:r>
              <w:t xml:space="preserve"> </w:t>
            </w:r>
          </w:p>
          <w:p w14:paraId="5BE436FE" w14:textId="77777777" w:rsidR="000E0B90" w:rsidRDefault="000E0B90" w:rsidP="002A0A03"/>
          <w:p w14:paraId="49E08657" w14:textId="48C38B71" w:rsidR="000E0B90" w:rsidRDefault="000E0B90" w:rsidP="002A0A03"/>
        </w:tc>
      </w:tr>
    </w:tbl>
    <w:p w14:paraId="54B7AB62" w14:textId="77777777" w:rsidR="00593567" w:rsidRDefault="00593567"/>
    <w:p w14:paraId="7A6C2EC5" w14:textId="77777777" w:rsidR="000E0B90" w:rsidRDefault="000E0B90"/>
    <w:p w14:paraId="15B163CD" w14:textId="77777777" w:rsidR="000E0B90" w:rsidRDefault="000E0B90"/>
    <w:p w14:paraId="4B054A1B" w14:textId="77777777" w:rsidR="000E0B90" w:rsidRDefault="000E0B90"/>
    <w:p w14:paraId="7A5A3715" w14:textId="77777777" w:rsidR="000E0B90" w:rsidRDefault="000E0B90"/>
    <w:p w14:paraId="072C9D68" w14:textId="77777777" w:rsidR="000E0B90" w:rsidRDefault="000E0B90"/>
    <w:p w14:paraId="5CB8F8EC" w14:textId="77777777" w:rsidR="000E0B90" w:rsidRDefault="000E0B90"/>
    <w:p w14:paraId="0A73B170" w14:textId="77777777" w:rsidR="000E0B90" w:rsidRDefault="000E0B90"/>
    <w:tbl>
      <w:tblPr>
        <w:tblStyle w:val="TableGrid"/>
        <w:tblW w:w="0" w:type="auto"/>
        <w:tblLook w:val="04A0" w:firstRow="1" w:lastRow="0" w:firstColumn="1" w:lastColumn="0" w:noHBand="0" w:noVBand="1"/>
      </w:tblPr>
      <w:tblGrid>
        <w:gridCol w:w="643"/>
        <w:gridCol w:w="8687"/>
      </w:tblGrid>
      <w:tr w:rsidR="000E0B90" w:rsidRPr="00C91D9A" w14:paraId="7C936AD2" w14:textId="77777777" w:rsidTr="007B0379">
        <w:tc>
          <w:tcPr>
            <w:tcW w:w="9330" w:type="dxa"/>
            <w:gridSpan w:val="2"/>
            <w:tcBorders>
              <w:top w:val="double" w:sz="4" w:space="0" w:color="auto"/>
              <w:left w:val="double" w:sz="4" w:space="0" w:color="auto"/>
              <w:bottom w:val="double" w:sz="4" w:space="0" w:color="auto"/>
              <w:right w:val="double" w:sz="4" w:space="0" w:color="auto"/>
            </w:tcBorders>
            <w:shd w:val="clear" w:color="auto" w:fill="70AD47" w:themeFill="accent6"/>
          </w:tcPr>
          <w:p w14:paraId="4FB8B8B9" w14:textId="6A7E8047" w:rsidR="000E0B90" w:rsidRPr="00C91D9A" w:rsidRDefault="000E0B90" w:rsidP="000E0B90">
            <w:pPr>
              <w:pStyle w:val="ListParagraph"/>
              <w:numPr>
                <w:ilvl w:val="0"/>
                <w:numId w:val="3"/>
              </w:numPr>
              <w:jc w:val="center"/>
              <w:rPr>
                <w:color w:val="FFFFFF" w:themeColor="background1"/>
              </w:rPr>
            </w:pPr>
            <w:r>
              <w:rPr>
                <w:color w:val="FFFFFF" w:themeColor="background1"/>
              </w:rPr>
              <w:t>APPROACH TO WORKFORCE</w:t>
            </w:r>
            <w:r w:rsidR="006B1701">
              <w:rPr>
                <w:color w:val="FFFFFF" w:themeColor="background1"/>
              </w:rPr>
              <w:t xml:space="preserve"> AND WORKFORCE DEVELOPMENT:</w:t>
            </w:r>
            <w:r>
              <w:rPr>
                <w:color w:val="FFFFFF" w:themeColor="background1"/>
              </w:rPr>
              <w:t xml:space="preserve"> Describe your proposed approach to </w:t>
            </w:r>
            <w:r w:rsidR="0009112A">
              <w:rPr>
                <w:color w:val="FFFFFF" w:themeColor="background1"/>
              </w:rPr>
              <w:t xml:space="preserve">workforce in the areas described below. </w:t>
            </w:r>
            <w:r w:rsidRPr="00C91D9A">
              <w:rPr>
                <w:color w:val="FFFFFF" w:themeColor="background1"/>
              </w:rPr>
              <w:t xml:space="preserve"> </w:t>
            </w:r>
          </w:p>
        </w:tc>
      </w:tr>
      <w:tr w:rsidR="000E0B90" w14:paraId="62E2FD28" w14:textId="77777777" w:rsidTr="00703CCD">
        <w:tc>
          <w:tcPr>
            <w:tcW w:w="643"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E75F46C" w14:textId="2A4F9312" w:rsidR="000E0B90" w:rsidRPr="00C91D9A" w:rsidRDefault="00F2219E" w:rsidP="002A0A03">
            <w:pPr>
              <w:jc w:val="center"/>
              <w:rPr>
                <w:color w:val="FFFFFF" w:themeColor="background1"/>
              </w:rPr>
            </w:pPr>
            <w:r>
              <w:rPr>
                <w:color w:val="FFFFFF" w:themeColor="background1"/>
              </w:rPr>
              <w:t>9.1</w:t>
            </w:r>
          </w:p>
        </w:tc>
        <w:tc>
          <w:tcPr>
            <w:tcW w:w="868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E2EB012" w14:textId="4CE83C67" w:rsidR="000E0B90" w:rsidRDefault="0009112A" w:rsidP="002A0A03">
            <w:r>
              <w:t xml:space="preserve">Describe approach to workforce, including technical training and education, ensuring compliance with the Agreement: </w:t>
            </w:r>
          </w:p>
          <w:p w14:paraId="70257E66" w14:textId="77777777" w:rsidR="000E0B90" w:rsidRDefault="000E0B90" w:rsidP="002A0A03"/>
          <w:p w14:paraId="696F036B" w14:textId="77777777" w:rsidR="000E0B90" w:rsidRDefault="000E0B90" w:rsidP="002A0A03"/>
        </w:tc>
      </w:tr>
      <w:tr w:rsidR="000E0B90" w:rsidRPr="00F7592C" w14:paraId="4E79D8B5" w14:textId="77777777" w:rsidTr="00703CCD">
        <w:tc>
          <w:tcPr>
            <w:tcW w:w="643"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029D221" w14:textId="1D07D393" w:rsidR="000E0B90" w:rsidRPr="00C91D9A" w:rsidRDefault="00042822" w:rsidP="002A0A03">
            <w:pPr>
              <w:jc w:val="center"/>
              <w:rPr>
                <w:color w:val="FFFFFF" w:themeColor="background1"/>
              </w:rPr>
            </w:pPr>
            <w:r>
              <w:rPr>
                <w:color w:val="FFFFFF" w:themeColor="background1"/>
              </w:rPr>
              <w:t>9</w:t>
            </w:r>
            <w:r w:rsidR="000E0B90" w:rsidRPr="00C91D9A">
              <w:rPr>
                <w:color w:val="FFFFFF" w:themeColor="background1"/>
              </w:rPr>
              <w:t>.</w:t>
            </w:r>
            <w:r>
              <w:rPr>
                <w:color w:val="FFFFFF" w:themeColor="background1"/>
              </w:rPr>
              <w:t>2</w:t>
            </w:r>
          </w:p>
        </w:tc>
        <w:tc>
          <w:tcPr>
            <w:tcW w:w="868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B186ADC" w14:textId="69D12552" w:rsidR="000E0B90" w:rsidRDefault="00322B19" w:rsidP="00456D38">
            <w:r>
              <w:t>Describe your approach to complying with the qualified technician requirement of 23 CFR 680.</w:t>
            </w:r>
            <w:r w:rsidR="002E0A64">
              <w:t>106(j)</w:t>
            </w:r>
            <w:r>
              <w:t>:</w:t>
            </w:r>
            <w:r w:rsidR="000E0B90">
              <w:t xml:space="preserve"> </w:t>
            </w:r>
          </w:p>
          <w:p w14:paraId="27CF8DB5" w14:textId="77777777" w:rsidR="00083CCF" w:rsidRDefault="00083CCF" w:rsidP="00456D38"/>
          <w:p w14:paraId="7B88E9AF" w14:textId="7C791C2B" w:rsidR="00083CCF" w:rsidRPr="00F7592C" w:rsidRDefault="00083CCF" w:rsidP="00456D38"/>
        </w:tc>
      </w:tr>
    </w:tbl>
    <w:p w14:paraId="01E52B3F" w14:textId="77777777" w:rsidR="000E0B90" w:rsidRDefault="000E0B90"/>
    <w:tbl>
      <w:tblPr>
        <w:tblStyle w:val="TableGrid"/>
        <w:tblW w:w="0" w:type="auto"/>
        <w:tblLook w:val="04A0" w:firstRow="1" w:lastRow="0" w:firstColumn="1" w:lastColumn="0" w:noHBand="0" w:noVBand="1"/>
      </w:tblPr>
      <w:tblGrid>
        <w:gridCol w:w="648"/>
        <w:gridCol w:w="8682"/>
      </w:tblGrid>
      <w:tr w:rsidR="00322B19" w:rsidRPr="00C91D9A" w14:paraId="72D4DB30" w14:textId="77777777" w:rsidTr="007B0379">
        <w:tc>
          <w:tcPr>
            <w:tcW w:w="9576" w:type="dxa"/>
            <w:gridSpan w:val="2"/>
            <w:tcBorders>
              <w:top w:val="double" w:sz="4" w:space="0" w:color="auto"/>
              <w:left w:val="double" w:sz="4" w:space="0" w:color="auto"/>
              <w:right w:val="double" w:sz="4" w:space="0" w:color="auto"/>
            </w:tcBorders>
            <w:shd w:val="clear" w:color="auto" w:fill="70AD47" w:themeFill="accent6"/>
          </w:tcPr>
          <w:p w14:paraId="6F03760E" w14:textId="73748E41" w:rsidR="00322B19" w:rsidRPr="00C91D9A" w:rsidRDefault="00322B19" w:rsidP="00322B19">
            <w:pPr>
              <w:pStyle w:val="ListParagraph"/>
              <w:numPr>
                <w:ilvl w:val="0"/>
                <w:numId w:val="3"/>
              </w:numPr>
              <w:jc w:val="center"/>
              <w:rPr>
                <w:color w:val="FFFFFF" w:themeColor="background1"/>
              </w:rPr>
            </w:pPr>
            <w:r>
              <w:rPr>
                <w:color w:val="FFFFFF" w:themeColor="background1"/>
              </w:rPr>
              <w:t xml:space="preserve">APPROACH TO CYBERSECURITY AND DATA MANAGEMENT: Describe your proposed approach to cybersecurity and data management in the areas described below. </w:t>
            </w:r>
          </w:p>
        </w:tc>
      </w:tr>
      <w:tr w:rsidR="00322B19" w14:paraId="5431F4B1" w14:textId="77777777" w:rsidTr="00703CCD">
        <w:tc>
          <w:tcPr>
            <w:tcW w:w="648" w:type="dxa"/>
            <w:tcBorders>
              <w:top w:val="double" w:sz="4" w:space="0" w:color="auto"/>
              <w:left w:val="double" w:sz="4" w:space="0" w:color="auto"/>
              <w:bottom w:val="double" w:sz="4" w:space="0" w:color="auto"/>
            </w:tcBorders>
            <w:shd w:val="clear" w:color="auto" w:fill="404040" w:themeFill="text1" w:themeFillTint="BF"/>
          </w:tcPr>
          <w:p w14:paraId="6AE9B40D" w14:textId="579B6EEC" w:rsidR="00322B19" w:rsidRPr="00C91D9A" w:rsidRDefault="00322B19" w:rsidP="002A0A03">
            <w:pPr>
              <w:jc w:val="center"/>
              <w:rPr>
                <w:color w:val="FFFFFF" w:themeColor="background1"/>
              </w:rPr>
            </w:pPr>
            <w:r>
              <w:rPr>
                <w:color w:val="FFFFFF" w:themeColor="background1"/>
              </w:rPr>
              <w:t>10.1</w:t>
            </w:r>
          </w:p>
        </w:tc>
        <w:tc>
          <w:tcPr>
            <w:tcW w:w="8928" w:type="dxa"/>
            <w:tcBorders>
              <w:top w:val="double" w:sz="4" w:space="0" w:color="auto"/>
              <w:bottom w:val="double" w:sz="4" w:space="0" w:color="auto"/>
              <w:right w:val="double" w:sz="4" w:space="0" w:color="auto"/>
            </w:tcBorders>
            <w:shd w:val="clear" w:color="auto" w:fill="D9D9D9" w:themeFill="background1" w:themeFillShade="D9"/>
          </w:tcPr>
          <w:p w14:paraId="22AD3B0E" w14:textId="0B2D9587" w:rsidR="00322B19" w:rsidRDefault="00322B19" w:rsidP="002A0A03">
            <w:r>
              <w:t>Describe approach to cybersecurity and data management,</w:t>
            </w:r>
            <w:r w:rsidR="007047A3">
              <w:t xml:space="preserve"> including protection measures for data storage, </w:t>
            </w:r>
            <w:r w:rsidR="00F50863">
              <w:t>management, payment transactions, and data submittals,</w:t>
            </w:r>
            <w:r>
              <w:t xml:space="preserve"> ensuring compliance with the Agreement</w:t>
            </w:r>
            <w:r w:rsidR="006F0C01">
              <w:t>:</w:t>
            </w:r>
          </w:p>
          <w:p w14:paraId="6ABF43F4" w14:textId="77777777" w:rsidR="00322B19" w:rsidRDefault="00322B19" w:rsidP="002A0A03"/>
          <w:p w14:paraId="469EC680" w14:textId="77777777" w:rsidR="00322B19" w:rsidRDefault="00322B19" w:rsidP="002A0A03"/>
        </w:tc>
      </w:tr>
      <w:tr w:rsidR="00322B19" w14:paraId="4DDD279B" w14:textId="77777777" w:rsidTr="00703CCD">
        <w:tc>
          <w:tcPr>
            <w:tcW w:w="648" w:type="dxa"/>
            <w:tcBorders>
              <w:top w:val="double" w:sz="4" w:space="0" w:color="auto"/>
              <w:left w:val="double" w:sz="4" w:space="0" w:color="auto"/>
              <w:bottom w:val="double" w:sz="4" w:space="0" w:color="auto"/>
            </w:tcBorders>
            <w:shd w:val="clear" w:color="auto" w:fill="404040" w:themeFill="text1" w:themeFillTint="BF"/>
          </w:tcPr>
          <w:p w14:paraId="1B84FC20" w14:textId="6931FCAD" w:rsidR="00322B19" w:rsidRPr="00C91D9A" w:rsidRDefault="00322B19" w:rsidP="002A0A03">
            <w:pPr>
              <w:jc w:val="center"/>
              <w:rPr>
                <w:color w:val="FFFFFF" w:themeColor="background1"/>
              </w:rPr>
            </w:pPr>
            <w:r>
              <w:rPr>
                <w:color w:val="FFFFFF" w:themeColor="background1"/>
              </w:rPr>
              <w:t>10.2</w:t>
            </w:r>
          </w:p>
        </w:tc>
        <w:tc>
          <w:tcPr>
            <w:tcW w:w="8928" w:type="dxa"/>
            <w:tcBorders>
              <w:top w:val="double" w:sz="4" w:space="0" w:color="auto"/>
              <w:bottom w:val="double" w:sz="4" w:space="0" w:color="auto"/>
              <w:right w:val="double" w:sz="4" w:space="0" w:color="auto"/>
            </w:tcBorders>
            <w:shd w:val="clear" w:color="auto" w:fill="D9D9D9" w:themeFill="background1" w:themeFillShade="D9"/>
          </w:tcPr>
          <w:p w14:paraId="57C91896" w14:textId="44EAB18F" w:rsidR="00322B19" w:rsidRDefault="006F0C01" w:rsidP="002A0A03">
            <w:r>
              <w:t xml:space="preserve">Any additional </w:t>
            </w:r>
            <w:r w:rsidR="00F50863">
              <w:t xml:space="preserve">information on approach to cybersecurity and data management: </w:t>
            </w:r>
          </w:p>
          <w:p w14:paraId="7EE3E67D" w14:textId="77777777" w:rsidR="00F50863" w:rsidRDefault="00F50863" w:rsidP="002A0A03"/>
          <w:p w14:paraId="26A6A3BC" w14:textId="77777777" w:rsidR="00F50863" w:rsidRDefault="00F50863" w:rsidP="002A0A03"/>
          <w:p w14:paraId="58C11ED6" w14:textId="77777777" w:rsidR="00322B19" w:rsidRDefault="00322B19" w:rsidP="002A0A03"/>
          <w:p w14:paraId="03C8EA9C" w14:textId="77777777" w:rsidR="00322B19" w:rsidRDefault="00322B19" w:rsidP="002A0A03"/>
        </w:tc>
      </w:tr>
    </w:tbl>
    <w:p w14:paraId="695D8143" w14:textId="77777777" w:rsidR="00322B19" w:rsidRDefault="00322B19"/>
    <w:p w14:paraId="404140F8" w14:textId="77777777" w:rsidR="00536480" w:rsidRDefault="00536480"/>
    <w:p w14:paraId="4E91A3C8" w14:textId="77777777" w:rsidR="003F2F50" w:rsidRDefault="003F2F50"/>
    <w:p w14:paraId="26454D6D" w14:textId="77777777" w:rsidR="003F2F50" w:rsidRDefault="003F2F50"/>
    <w:p w14:paraId="6DEF3C2A" w14:textId="77777777" w:rsidR="003F2F50" w:rsidRDefault="003F2F50"/>
    <w:p w14:paraId="026D7B4E" w14:textId="77777777" w:rsidR="003F2F50" w:rsidRDefault="003F2F50"/>
    <w:p w14:paraId="12A9A54D" w14:textId="77777777" w:rsidR="003F2F50" w:rsidRDefault="003F2F50"/>
    <w:p w14:paraId="0CDB4501" w14:textId="77777777" w:rsidR="003F2F50" w:rsidRDefault="003F2F50"/>
    <w:p w14:paraId="4DC0396A" w14:textId="77777777" w:rsidR="003F2F50" w:rsidRDefault="003F2F50"/>
    <w:p w14:paraId="33ED4698" w14:textId="77777777" w:rsidR="003F2F50" w:rsidRDefault="003F2F50"/>
    <w:p w14:paraId="6A905EC3" w14:textId="77777777" w:rsidR="003F2F50" w:rsidRDefault="003F2F50"/>
    <w:p w14:paraId="4BBBE47A" w14:textId="77777777" w:rsidR="003F2F50" w:rsidRDefault="003F2F50"/>
    <w:tbl>
      <w:tblPr>
        <w:tblStyle w:val="GridTable4-Accent3"/>
        <w:tblW w:w="9525" w:type="dxa"/>
        <w:tblLook w:val="04A0" w:firstRow="1" w:lastRow="0" w:firstColumn="1" w:lastColumn="0" w:noHBand="0" w:noVBand="1"/>
      </w:tblPr>
      <w:tblGrid>
        <w:gridCol w:w="9525"/>
      </w:tblGrid>
      <w:tr w:rsidR="003F2F50" w14:paraId="36827997" w14:textId="77777777" w:rsidTr="00664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tcBorders>
              <w:top w:val="double" w:sz="4" w:space="0" w:color="auto"/>
              <w:left w:val="double" w:sz="4" w:space="0" w:color="auto"/>
              <w:right w:val="double" w:sz="4" w:space="0" w:color="auto"/>
            </w:tcBorders>
            <w:shd w:val="clear" w:color="auto" w:fill="1F4E79" w:themeFill="accent5" w:themeFillShade="80"/>
          </w:tcPr>
          <w:p w14:paraId="11E91976" w14:textId="2E3AEABA" w:rsidR="003F2F50" w:rsidRPr="00803915" w:rsidRDefault="003F2F50" w:rsidP="003F2F50">
            <w:pPr>
              <w:pStyle w:val="ListParagraph"/>
              <w:numPr>
                <w:ilvl w:val="0"/>
                <w:numId w:val="3"/>
              </w:numPr>
              <w:jc w:val="center"/>
            </w:pPr>
            <w:r>
              <w:lastRenderedPageBreak/>
              <w:t>PROPOSED SITE LOCATION DETAILS</w:t>
            </w:r>
            <w:r w:rsidR="004F2A26">
              <w:t xml:space="preserve"> </w:t>
            </w:r>
            <w:r w:rsidR="004F2A26" w:rsidRPr="00EE4F2D">
              <w:rPr>
                <w:u w:val="single"/>
              </w:rPr>
              <w:t>(if available at time of application)</w:t>
            </w:r>
            <w:r w:rsidR="00120DA7" w:rsidRPr="00EE4F2D">
              <w:rPr>
                <w:u w:val="single"/>
              </w:rPr>
              <w:t>:</w:t>
            </w:r>
            <w:r w:rsidR="00120DA7" w:rsidRPr="00EE4F2D">
              <w:t xml:space="preserve"> </w:t>
            </w:r>
            <w:r w:rsidR="00120DA7">
              <w:t>The coordinates below shall indicate the location of the driving point of entry (curb cut) to the charging station, as defined in 23 CFR 680.104</w:t>
            </w:r>
          </w:p>
        </w:tc>
      </w:tr>
    </w:tbl>
    <w:tbl>
      <w:tblPr>
        <w:tblStyle w:val="TableGrid"/>
        <w:tblW w:w="9558" w:type="dxa"/>
        <w:tblLook w:val="04A0" w:firstRow="1" w:lastRow="0" w:firstColumn="1" w:lastColumn="0" w:noHBand="0" w:noVBand="1"/>
      </w:tblPr>
      <w:tblGrid>
        <w:gridCol w:w="1368"/>
        <w:gridCol w:w="5130"/>
        <w:gridCol w:w="3060"/>
      </w:tblGrid>
      <w:tr w:rsidR="003F2F50" w14:paraId="0CAEB47A" w14:textId="77777777" w:rsidTr="00703CCD">
        <w:tc>
          <w:tcPr>
            <w:tcW w:w="1368" w:type="dxa"/>
            <w:tcBorders>
              <w:left w:val="double" w:sz="4" w:space="0" w:color="auto"/>
              <w:bottom w:val="double" w:sz="4" w:space="0" w:color="auto"/>
              <w:right w:val="double" w:sz="4" w:space="0" w:color="auto"/>
            </w:tcBorders>
            <w:shd w:val="clear" w:color="auto" w:fill="404040" w:themeFill="text1" w:themeFillTint="BF"/>
          </w:tcPr>
          <w:p w14:paraId="346FB667" w14:textId="02B21973" w:rsidR="003F2F50" w:rsidRPr="00AB2AB8" w:rsidRDefault="00136D57" w:rsidP="002A0A03">
            <w:pPr>
              <w:jc w:val="center"/>
              <w:rPr>
                <w:color w:val="FFFFFF" w:themeColor="background1"/>
              </w:rPr>
            </w:pPr>
            <w:r>
              <w:rPr>
                <w:color w:val="FFFFFF" w:themeColor="background1"/>
              </w:rPr>
              <w:t>11.1</w:t>
            </w:r>
          </w:p>
        </w:tc>
        <w:tc>
          <w:tcPr>
            <w:tcW w:w="5130" w:type="dxa"/>
            <w:tcBorders>
              <w:left w:val="double" w:sz="4" w:space="0" w:color="auto"/>
              <w:bottom w:val="double" w:sz="4" w:space="0" w:color="auto"/>
              <w:right w:val="double" w:sz="4" w:space="0" w:color="auto"/>
            </w:tcBorders>
            <w:shd w:val="clear" w:color="auto" w:fill="404040" w:themeFill="text1" w:themeFillTint="BF"/>
          </w:tcPr>
          <w:p w14:paraId="3CB5629D" w14:textId="63152E36" w:rsidR="003F2F50" w:rsidRPr="00F43547" w:rsidRDefault="00285AC5" w:rsidP="006649A1">
            <w:pPr>
              <w:rPr>
                <w:color w:val="FFFFFF" w:themeColor="background1"/>
              </w:rPr>
            </w:pPr>
            <w:r>
              <w:rPr>
                <w:color w:val="FFFFFF" w:themeColor="background1"/>
              </w:rPr>
              <w:t xml:space="preserve">Distance to AFC and nearest interstate interchange (provide measurements with a resolution of 0.01 mile), as defined in Attachment </w:t>
            </w:r>
            <w:r w:rsidR="006649A1">
              <w:rPr>
                <w:color w:val="FFFFFF" w:themeColor="background1"/>
              </w:rPr>
              <w:t>1</w:t>
            </w:r>
            <w:r>
              <w:rPr>
                <w:color w:val="FFFFFF" w:themeColor="background1"/>
              </w:rPr>
              <w:t xml:space="preserve">, Technical </w:t>
            </w:r>
            <w:r w:rsidR="006649A1">
              <w:rPr>
                <w:color w:val="FFFFFF" w:themeColor="background1"/>
              </w:rPr>
              <w:t xml:space="preserve">Specifications and Requirements for Operation. </w:t>
            </w:r>
          </w:p>
        </w:tc>
        <w:tc>
          <w:tcPr>
            <w:tcW w:w="3060" w:type="dxa"/>
            <w:tcBorders>
              <w:left w:val="double" w:sz="4" w:space="0" w:color="auto"/>
              <w:bottom w:val="double" w:sz="4" w:space="0" w:color="auto"/>
              <w:right w:val="double" w:sz="4" w:space="0" w:color="auto"/>
            </w:tcBorders>
            <w:shd w:val="clear" w:color="auto" w:fill="D9D9D9" w:themeFill="background1" w:themeFillShade="D9"/>
          </w:tcPr>
          <w:p w14:paraId="1594E8AB" w14:textId="7A2A1825" w:rsidR="003F2F50" w:rsidRPr="00120DA7" w:rsidRDefault="003F2F50" w:rsidP="002A0A03">
            <w:pPr>
              <w:jc w:val="center"/>
            </w:pPr>
          </w:p>
        </w:tc>
      </w:tr>
      <w:tr w:rsidR="003F2F50" w14:paraId="6BB3341D" w14:textId="77777777" w:rsidTr="00703CCD">
        <w:trPr>
          <w:trHeight w:val="555"/>
        </w:trPr>
        <w:tc>
          <w:tcPr>
            <w:tcW w:w="136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54E6352" w14:textId="2AE8EF8E" w:rsidR="003F2F50" w:rsidRPr="00136D57" w:rsidRDefault="00136D57" w:rsidP="00136D57">
            <w:pPr>
              <w:jc w:val="center"/>
              <w:rPr>
                <w:color w:val="FFFFFF" w:themeColor="background1"/>
              </w:rPr>
            </w:pPr>
            <w:r>
              <w:rPr>
                <w:color w:val="FFFFFF" w:themeColor="background1"/>
              </w:rPr>
              <w:t>11.2</w:t>
            </w:r>
          </w:p>
        </w:tc>
        <w:tc>
          <w:tcPr>
            <w:tcW w:w="5130"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B4500B4" w14:textId="7B87F2D3" w:rsidR="003F2F50" w:rsidRPr="00285AC5" w:rsidRDefault="00826503" w:rsidP="002A0A03">
            <w:pPr>
              <w:rPr>
                <w:color w:val="FFFFFF" w:themeColor="background1"/>
              </w:rPr>
            </w:pPr>
            <w:r>
              <w:rPr>
                <w:color w:val="FFFFFF" w:themeColor="background1"/>
              </w:rPr>
              <w:t xml:space="preserve">Interstate interchange number: </w:t>
            </w:r>
          </w:p>
        </w:tc>
        <w:tc>
          <w:tcPr>
            <w:tcW w:w="30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138D0E8" w14:textId="77777777" w:rsidR="003F2F50" w:rsidRDefault="003F2F50" w:rsidP="002A0A03"/>
        </w:tc>
      </w:tr>
      <w:tr w:rsidR="003F2F50" w14:paraId="4F5B904F" w14:textId="77777777" w:rsidTr="00703CCD">
        <w:trPr>
          <w:trHeight w:val="573"/>
        </w:trPr>
        <w:tc>
          <w:tcPr>
            <w:tcW w:w="136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4E32296" w14:textId="39A464F8" w:rsidR="003F2F50" w:rsidRPr="00136D57" w:rsidRDefault="00136D57" w:rsidP="00136D57">
            <w:pPr>
              <w:jc w:val="center"/>
              <w:rPr>
                <w:color w:val="FFFFFF" w:themeColor="background1"/>
              </w:rPr>
            </w:pPr>
            <w:r>
              <w:rPr>
                <w:color w:val="FFFFFF" w:themeColor="background1"/>
              </w:rPr>
              <w:t>11.3</w:t>
            </w:r>
          </w:p>
        </w:tc>
        <w:tc>
          <w:tcPr>
            <w:tcW w:w="5130"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8B2BD9E" w14:textId="5778E093" w:rsidR="007738A7" w:rsidRPr="007738A7" w:rsidRDefault="00826503" w:rsidP="007738A7">
            <w:pPr>
              <w:rPr>
                <w:color w:val="FFFFFF" w:themeColor="background1"/>
              </w:rPr>
            </w:pPr>
            <w:r>
              <w:rPr>
                <w:color w:val="FFFFFF" w:themeColor="background1"/>
              </w:rPr>
              <w:t xml:space="preserve">Latitude: </w:t>
            </w:r>
          </w:p>
        </w:tc>
        <w:tc>
          <w:tcPr>
            <w:tcW w:w="30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C212A2A" w14:textId="77777777" w:rsidR="003F2F50" w:rsidRDefault="003F2F50" w:rsidP="002A0A03"/>
        </w:tc>
      </w:tr>
      <w:tr w:rsidR="003F2F50" w14:paraId="38E98E56" w14:textId="77777777" w:rsidTr="00703CCD">
        <w:trPr>
          <w:trHeight w:val="501"/>
        </w:trPr>
        <w:tc>
          <w:tcPr>
            <w:tcW w:w="136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6BBF4B4" w14:textId="7005FE0E" w:rsidR="003F2F50" w:rsidRPr="00136D57" w:rsidRDefault="00136D57" w:rsidP="00136D57">
            <w:pPr>
              <w:jc w:val="center"/>
              <w:rPr>
                <w:color w:val="FFFFFF" w:themeColor="background1"/>
              </w:rPr>
            </w:pPr>
            <w:r>
              <w:rPr>
                <w:color w:val="FFFFFF" w:themeColor="background1"/>
              </w:rPr>
              <w:t>11.4</w:t>
            </w:r>
          </w:p>
        </w:tc>
        <w:tc>
          <w:tcPr>
            <w:tcW w:w="5130"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3A7543C" w14:textId="018E1649" w:rsidR="003F2F50" w:rsidRPr="00285AC5" w:rsidRDefault="00826503" w:rsidP="002A0A03">
            <w:pPr>
              <w:rPr>
                <w:color w:val="FFFFFF" w:themeColor="background1"/>
              </w:rPr>
            </w:pPr>
            <w:r>
              <w:rPr>
                <w:color w:val="FFFFFF" w:themeColor="background1"/>
              </w:rPr>
              <w:t xml:space="preserve">Longitude: </w:t>
            </w:r>
          </w:p>
        </w:tc>
        <w:tc>
          <w:tcPr>
            <w:tcW w:w="30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557807F" w14:textId="77777777" w:rsidR="003F2F50" w:rsidRDefault="003F2F50" w:rsidP="002A0A03"/>
        </w:tc>
      </w:tr>
      <w:tr w:rsidR="003F2F50" w14:paraId="00CCFC31" w14:textId="77777777" w:rsidTr="00703CCD">
        <w:trPr>
          <w:trHeight w:val="636"/>
        </w:trPr>
        <w:tc>
          <w:tcPr>
            <w:tcW w:w="1368" w:type="dxa"/>
            <w:tcBorders>
              <w:top w:val="double" w:sz="4" w:space="0" w:color="auto"/>
              <w:left w:val="double" w:sz="4" w:space="0" w:color="auto"/>
              <w:right w:val="double" w:sz="4" w:space="0" w:color="auto"/>
            </w:tcBorders>
            <w:shd w:val="clear" w:color="auto" w:fill="404040" w:themeFill="text1" w:themeFillTint="BF"/>
          </w:tcPr>
          <w:p w14:paraId="73063901" w14:textId="774A6F40" w:rsidR="003F2F50" w:rsidRPr="00136D57" w:rsidRDefault="00136D57" w:rsidP="00136D57">
            <w:pPr>
              <w:jc w:val="center"/>
              <w:rPr>
                <w:color w:val="FFFFFF" w:themeColor="background1"/>
              </w:rPr>
            </w:pPr>
            <w:r>
              <w:rPr>
                <w:color w:val="FFFFFF" w:themeColor="background1"/>
              </w:rPr>
              <w:t>11.5</w:t>
            </w:r>
          </w:p>
        </w:tc>
        <w:tc>
          <w:tcPr>
            <w:tcW w:w="5130" w:type="dxa"/>
            <w:tcBorders>
              <w:top w:val="double" w:sz="4" w:space="0" w:color="auto"/>
              <w:left w:val="double" w:sz="4" w:space="0" w:color="auto"/>
              <w:right w:val="double" w:sz="4" w:space="0" w:color="auto"/>
            </w:tcBorders>
            <w:shd w:val="clear" w:color="auto" w:fill="404040" w:themeFill="text1" w:themeFillTint="BF"/>
          </w:tcPr>
          <w:p w14:paraId="50C5CB4E" w14:textId="3733F785" w:rsidR="003F2F50" w:rsidRPr="00285AC5" w:rsidRDefault="00826503" w:rsidP="002A0A03">
            <w:pPr>
              <w:rPr>
                <w:color w:val="FFFFFF" w:themeColor="background1"/>
              </w:rPr>
            </w:pPr>
            <w:r>
              <w:rPr>
                <w:color w:val="FFFFFF" w:themeColor="background1"/>
              </w:rPr>
              <w:t>Provide the parcel number for the charging station:</w:t>
            </w:r>
          </w:p>
        </w:tc>
        <w:tc>
          <w:tcPr>
            <w:tcW w:w="3060" w:type="dxa"/>
            <w:tcBorders>
              <w:top w:val="double" w:sz="4" w:space="0" w:color="auto"/>
              <w:left w:val="double" w:sz="4" w:space="0" w:color="auto"/>
              <w:right w:val="double" w:sz="4" w:space="0" w:color="auto"/>
            </w:tcBorders>
            <w:shd w:val="clear" w:color="auto" w:fill="D9D9D9" w:themeFill="background1" w:themeFillShade="D9"/>
          </w:tcPr>
          <w:p w14:paraId="4F155790" w14:textId="77777777" w:rsidR="003F2F50" w:rsidRDefault="003F2F50" w:rsidP="002A0A03"/>
        </w:tc>
      </w:tr>
      <w:tr w:rsidR="003F2F50" w14:paraId="2DCDB9EA" w14:textId="77777777" w:rsidTr="00703CCD">
        <w:trPr>
          <w:trHeight w:val="1239"/>
        </w:trPr>
        <w:tc>
          <w:tcPr>
            <w:tcW w:w="136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2F3A536" w14:textId="1820A1CB" w:rsidR="003F2F50" w:rsidRPr="00136D57" w:rsidRDefault="00136D57" w:rsidP="00136D57">
            <w:pPr>
              <w:jc w:val="center"/>
              <w:rPr>
                <w:color w:val="FFFFFF" w:themeColor="background1"/>
              </w:rPr>
            </w:pPr>
            <w:r>
              <w:rPr>
                <w:color w:val="FFFFFF" w:themeColor="background1"/>
              </w:rPr>
              <w:t>11.</w:t>
            </w:r>
            <w:r w:rsidR="00120DA7">
              <w:rPr>
                <w:color w:val="FFFFFF" w:themeColor="background1"/>
              </w:rPr>
              <w:t>6</w:t>
            </w:r>
          </w:p>
        </w:tc>
        <w:tc>
          <w:tcPr>
            <w:tcW w:w="5130"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815F869" w14:textId="1F15E7D5" w:rsidR="003F2F50" w:rsidRPr="00285AC5" w:rsidRDefault="00826503" w:rsidP="002A0A03">
            <w:pPr>
              <w:rPr>
                <w:color w:val="FFFFFF" w:themeColor="background1"/>
              </w:rPr>
            </w:pPr>
            <w:r>
              <w:rPr>
                <w:color w:val="FFFFFF" w:themeColor="background1"/>
              </w:rPr>
              <w:t>Site name:</w:t>
            </w:r>
          </w:p>
        </w:tc>
        <w:tc>
          <w:tcPr>
            <w:tcW w:w="30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DE7B9C0" w14:textId="77777777" w:rsidR="003F2F50" w:rsidRDefault="003F2F50" w:rsidP="002A0A03"/>
        </w:tc>
      </w:tr>
      <w:tr w:rsidR="008D0C4F" w14:paraId="3C3BBFA3" w14:textId="77777777" w:rsidTr="00703CCD">
        <w:trPr>
          <w:trHeight w:val="780"/>
        </w:trPr>
        <w:tc>
          <w:tcPr>
            <w:tcW w:w="136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136307F" w14:textId="55B0F174" w:rsidR="008D0C4F" w:rsidRDefault="008D0C4F" w:rsidP="00136D57">
            <w:pPr>
              <w:jc w:val="center"/>
              <w:rPr>
                <w:color w:val="FFFFFF" w:themeColor="background1"/>
              </w:rPr>
            </w:pPr>
            <w:r>
              <w:rPr>
                <w:color w:val="FFFFFF" w:themeColor="background1"/>
              </w:rPr>
              <w:t>11.7</w:t>
            </w:r>
          </w:p>
        </w:tc>
        <w:tc>
          <w:tcPr>
            <w:tcW w:w="5130"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6EF57D2" w14:textId="3A632F07" w:rsidR="008D0C4F" w:rsidRDefault="008D0C4F" w:rsidP="002A0A03">
            <w:pPr>
              <w:rPr>
                <w:color w:val="FFFFFF" w:themeColor="background1"/>
              </w:rPr>
            </w:pPr>
            <w:r>
              <w:rPr>
                <w:color w:val="FFFFFF" w:themeColor="background1"/>
              </w:rPr>
              <w:t>Physical address:</w:t>
            </w:r>
          </w:p>
        </w:tc>
        <w:tc>
          <w:tcPr>
            <w:tcW w:w="30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708EB68" w14:textId="77777777" w:rsidR="008D0C4F" w:rsidRDefault="008D0C4F" w:rsidP="002A0A03"/>
        </w:tc>
      </w:tr>
      <w:tr w:rsidR="008D0C4F" w14:paraId="61DC18D4" w14:textId="77777777" w:rsidTr="00703CCD">
        <w:trPr>
          <w:trHeight w:val="681"/>
        </w:trPr>
        <w:tc>
          <w:tcPr>
            <w:tcW w:w="136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B01B5B5" w14:textId="2B871979" w:rsidR="008D0C4F" w:rsidRDefault="008D0C4F" w:rsidP="00136D57">
            <w:pPr>
              <w:jc w:val="center"/>
              <w:rPr>
                <w:color w:val="FFFFFF" w:themeColor="background1"/>
              </w:rPr>
            </w:pPr>
            <w:r>
              <w:rPr>
                <w:color w:val="FFFFFF" w:themeColor="background1"/>
              </w:rPr>
              <w:t>11.8</w:t>
            </w:r>
          </w:p>
        </w:tc>
        <w:tc>
          <w:tcPr>
            <w:tcW w:w="5130"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BA4BCEA" w14:textId="4BFF54A7" w:rsidR="008D0C4F" w:rsidRDefault="008D0C4F" w:rsidP="002A0A03">
            <w:pPr>
              <w:rPr>
                <w:color w:val="FFFFFF" w:themeColor="background1"/>
              </w:rPr>
            </w:pPr>
            <w:r>
              <w:rPr>
                <w:color w:val="FFFFFF" w:themeColor="background1"/>
              </w:rPr>
              <w:t>City</w:t>
            </w:r>
          </w:p>
        </w:tc>
        <w:tc>
          <w:tcPr>
            <w:tcW w:w="30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9F046E3" w14:textId="1BC9A6BD" w:rsidR="008D0C4F" w:rsidRDefault="008D0C4F" w:rsidP="002A0A03"/>
        </w:tc>
      </w:tr>
      <w:tr w:rsidR="008D0C4F" w14:paraId="127D73A3" w14:textId="77777777" w:rsidTr="00703CCD">
        <w:trPr>
          <w:trHeight w:val="600"/>
        </w:trPr>
        <w:tc>
          <w:tcPr>
            <w:tcW w:w="136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F0005E0" w14:textId="3EBB58BA" w:rsidR="008D0C4F" w:rsidRDefault="008D0C4F" w:rsidP="00136D57">
            <w:pPr>
              <w:jc w:val="center"/>
              <w:rPr>
                <w:color w:val="FFFFFF" w:themeColor="background1"/>
              </w:rPr>
            </w:pPr>
            <w:r>
              <w:rPr>
                <w:color w:val="FFFFFF" w:themeColor="background1"/>
              </w:rPr>
              <w:t>11.9</w:t>
            </w:r>
          </w:p>
        </w:tc>
        <w:tc>
          <w:tcPr>
            <w:tcW w:w="5130"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EEE547E" w14:textId="2A9F247D" w:rsidR="008D0C4F" w:rsidRDefault="008D0C4F" w:rsidP="002A0A03">
            <w:pPr>
              <w:rPr>
                <w:color w:val="FFFFFF" w:themeColor="background1"/>
              </w:rPr>
            </w:pPr>
            <w:r>
              <w:rPr>
                <w:color w:val="FFFFFF" w:themeColor="background1"/>
              </w:rPr>
              <w:t>County</w:t>
            </w:r>
            <w:r w:rsidR="007738A7">
              <w:rPr>
                <w:color w:val="FFFFFF" w:themeColor="background1"/>
              </w:rPr>
              <w:t xml:space="preserve"> </w:t>
            </w:r>
          </w:p>
        </w:tc>
        <w:tc>
          <w:tcPr>
            <w:tcW w:w="30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82C31C0" w14:textId="77777777" w:rsidR="008D0C4F" w:rsidRDefault="008D0C4F" w:rsidP="002A0A03"/>
        </w:tc>
      </w:tr>
      <w:tr w:rsidR="007738A7" w14:paraId="1166BFF9" w14:textId="77777777" w:rsidTr="00703CCD">
        <w:trPr>
          <w:trHeight w:val="519"/>
        </w:trPr>
        <w:tc>
          <w:tcPr>
            <w:tcW w:w="136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471E560" w14:textId="4CCED218" w:rsidR="007738A7" w:rsidRDefault="007738A7" w:rsidP="00136D57">
            <w:pPr>
              <w:jc w:val="center"/>
              <w:rPr>
                <w:color w:val="FFFFFF" w:themeColor="background1"/>
              </w:rPr>
            </w:pPr>
            <w:r>
              <w:rPr>
                <w:color w:val="FFFFFF" w:themeColor="background1"/>
              </w:rPr>
              <w:t>11.10</w:t>
            </w:r>
          </w:p>
        </w:tc>
        <w:tc>
          <w:tcPr>
            <w:tcW w:w="5130"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07943AD" w14:textId="70D4DC48" w:rsidR="007738A7" w:rsidRDefault="00EC3F35" w:rsidP="002A0A03">
            <w:pPr>
              <w:rPr>
                <w:color w:val="FFFFFF" w:themeColor="background1"/>
              </w:rPr>
            </w:pPr>
            <w:r>
              <w:rPr>
                <w:color w:val="FFFFFF" w:themeColor="background1"/>
              </w:rPr>
              <w:t xml:space="preserve">Zip Code </w:t>
            </w:r>
          </w:p>
        </w:tc>
        <w:tc>
          <w:tcPr>
            <w:tcW w:w="30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7263FB3" w14:textId="77777777" w:rsidR="007738A7" w:rsidRDefault="007738A7" w:rsidP="002A0A03"/>
        </w:tc>
      </w:tr>
    </w:tbl>
    <w:p w14:paraId="1F5819F9" w14:textId="77777777" w:rsidR="003F2F50" w:rsidRDefault="003F2F50"/>
    <w:p w14:paraId="4A1B5985" w14:textId="77777777" w:rsidR="002D6121" w:rsidRDefault="002D6121"/>
    <w:p w14:paraId="1A386073" w14:textId="77777777" w:rsidR="002D6121" w:rsidRDefault="002D6121"/>
    <w:p w14:paraId="3B998207" w14:textId="77777777" w:rsidR="002D6121" w:rsidRDefault="002D6121"/>
    <w:p w14:paraId="1C7FB047" w14:textId="77777777" w:rsidR="002D6121" w:rsidRDefault="002D6121"/>
    <w:p w14:paraId="614215FE" w14:textId="77777777" w:rsidR="002D6121" w:rsidRDefault="002D6121"/>
    <w:p w14:paraId="5E4D9695" w14:textId="77777777" w:rsidR="002D6121" w:rsidRDefault="002D6121"/>
    <w:p w14:paraId="6F4CB85D" w14:textId="77777777" w:rsidR="002D6121" w:rsidRDefault="002D6121"/>
    <w:p w14:paraId="7D241447" w14:textId="77777777" w:rsidR="00B96A7A" w:rsidRDefault="00B96A7A"/>
    <w:p w14:paraId="3F2BAD74" w14:textId="77777777" w:rsidR="002D6121" w:rsidRDefault="002D6121"/>
    <w:tbl>
      <w:tblPr>
        <w:tblStyle w:val="TableGrid"/>
        <w:tblW w:w="0" w:type="auto"/>
        <w:tblLook w:val="04A0" w:firstRow="1" w:lastRow="0" w:firstColumn="1" w:lastColumn="0" w:noHBand="0" w:noVBand="1"/>
      </w:tblPr>
      <w:tblGrid>
        <w:gridCol w:w="718"/>
        <w:gridCol w:w="8612"/>
      </w:tblGrid>
      <w:tr w:rsidR="002D6121" w:rsidRPr="00C91D9A" w14:paraId="3270A8B1" w14:textId="77777777" w:rsidTr="002A0A03">
        <w:tc>
          <w:tcPr>
            <w:tcW w:w="9576" w:type="dxa"/>
            <w:gridSpan w:val="2"/>
            <w:tcBorders>
              <w:top w:val="double" w:sz="4" w:space="0" w:color="auto"/>
              <w:left w:val="double" w:sz="4" w:space="0" w:color="auto"/>
              <w:bottom w:val="double" w:sz="4" w:space="0" w:color="auto"/>
              <w:right w:val="double" w:sz="4" w:space="0" w:color="auto"/>
            </w:tcBorders>
            <w:shd w:val="clear" w:color="auto" w:fill="1F4E79" w:themeFill="accent5" w:themeFillShade="80"/>
          </w:tcPr>
          <w:p w14:paraId="15E2A214" w14:textId="4866BA8C" w:rsidR="002D6121" w:rsidRPr="002D6121" w:rsidRDefault="002D6121" w:rsidP="002D6121">
            <w:pPr>
              <w:pStyle w:val="ListParagraph"/>
              <w:numPr>
                <w:ilvl w:val="0"/>
                <w:numId w:val="3"/>
              </w:numPr>
              <w:jc w:val="center"/>
              <w:rPr>
                <w:color w:val="FFFFFF" w:themeColor="background1"/>
              </w:rPr>
            </w:pPr>
            <w:r>
              <w:rPr>
                <w:color w:val="FFFFFF" w:themeColor="background1"/>
              </w:rPr>
              <w:lastRenderedPageBreak/>
              <w:t>SITE PROPOSAL: Describe the approach to each item below and clearly identify each item in a preliminary site design and layout</w:t>
            </w:r>
            <w:r w:rsidR="00E86751">
              <w:rPr>
                <w:color w:val="FFFFFF" w:themeColor="background1"/>
              </w:rPr>
              <w:t xml:space="preserve"> (as applicable)</w:t>
            </w:r>
            <w:r>
              <w:rPr>
                <w:color w:val="FFFFFF" w:themeColor="background1"/>
              </w:rPr>
              <w:t xml:space="preserve"> attached to this application. The preliminary site design and layout shall be clear and legible and must include a 500-foot pedestrian travel radius centered at the charging ports. </w:t>
            </w:r>
          </w:p>
        </w:tc>
      </w:tr>
      <w:tr w:rsidR="00AA1A30" w:rsidRPr="00C91D9A" w14:paraId="1CCB60F2" w14:textId="77777777" w:rsidTr="002A0A03">
        <w:tc>
          <w:tcPr>
            <w:tcW w:w="9576" w:type="dxa"/>
            <w:gridSpan w:val="2"/>
            <w:tcBorders>
              <w:top w:val="double" w:sz="4" w:space="0" w:color="auto"/>
              <w:left w:val="double" w:sz="4" w:space="0" w:color="auto"/>
              <w:bottom w:val="double" w:sz="4" w:space="0" w:color="auto"/>
              <w:right w:val="double" w:sz="4" w:space="0" w:color="auto"/>
            </w:tcBorders>
            <w:shd w:val="clear" w:color="auto" w:fill="1F4E79" w:themeFill="accent5" w:themeFillShade="80"/>
          </w:tcPr>
          <w:p w14:paraId="169CEA0B" w14:textId="238BD3D9" w:rsidR="00AA1A30" w:rsidRPr="00AA1A30" w:rsidRDefault="00AA1A30" w:rsidP="00AA1A30">
            <w:pPr>
              <w:jc w:val="center"/>
              <w:rPr>
                <w:color w:val="FFFFFF" w:themeColor="background1"/>
              </w:rPr>
            </w:pPr>
            <w:r>
              <w:rPr>
                <w:color w:val="FFFFFF" w:themeColor="background1"/>
              </w:rPr>
              <w:t xml:space="preserve">Required </w:t>
            </w:r>
          </w:p>
        </w:tc>
      </w:tr>
      <w:tr w:rsidR="002D6121" w14:paraId="1B1024F4"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7045675" w14:textId="1A51C67C" w:rsidR="002D6121" w:rsidRPr="00C91D9A" w:rsidRDefault="002D6121" w:rsidP="002A0A03">
            <w:pPr>
              <w:jc w:val="center"/>
              <w:rPr>
                <w:color w:val="FFFFFF" w:themeColor="background1"/>
              </w:rPr>
            </w:pPr>
            <w:r>
              <w:rPr>
                <w:color w:val="FFFFFF" w:themeColor="background1"/>
              </w:rPr>
              <w:t>12.1</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C759D45" w14:textId="138087A0" w:rsidR="002D6121" w:rsidRDefault="00AD7D92" w:rsidP="002A0A03">
            <w:r>
              <w:t>Vehicular Access Area (must be clearly identified on both area map and proposed layout)</w:t>
            </w:r>
            <w:r w:rsidR="002D6121">
              <w:t xml:space="preserve">: </w:t>
            </w:r>
          </w:p>
          <w:p w14:paraId="44BC3B16" w14:textId="3A483DD2" w:rsidR="00AC224E" w:rsidRDefault="00000000" w:rsidP="002A0A03">
            <w:sdt>
              <w:sdtPr>
                <w:id w:val="549962987"/>
                <w14:checkbox>
                  <w14:checked w14:val="0"/>
                  <w14:checkedState w14:val="2612" w14:font="MS Gothic"/>
                  <w14:uncheckedState w14:val="2610" w14:font="MS Gothic"/>
                </w14:checkbox>
              </w:sdtPr>
              <w:sdtContent>
                <w:r w:rsidR="00261DEB">
                  <w:rPr>
                    <w:rFonts w:ascii="MS Gothic" w:eastAsia="MS Gothic" w:hAnsi="MS Gothic" w:hint="eastAsia"/>
                  </w:rPr>
                  <w:t>☐</w:t>
                </w:r>
              </w:sdtContent>
            </w:sdt>
            <w:r w:rsidR="00261DEB">
              <w:t xml:space="preserve">Existing </w:t>
            </w:r>
            <w:sdt>
              <w:sdtPr>
                <w:id w:val="-801315025"/>
                <w14:checkbox>
                  <w14:checked w14:val="0"/>
                  <w14:checkedState w14:val="2612" w14:font="MS Gothic"/>
                  <w14:uncheckedState w14:val="2610" w14:font="MS Gothic"/>
                </w14:checkbox>
              </w:sdtPr>
              <w:sdtContent>
                <w:r w:rsidR="00261DEB">
                  <w:rPr>
                    <w:rFonts w:ascii="MS Gothic" w:eastAsia="MS Gothic" w:hAnsi="MS Gothic" w:hint="eastAsia"/>
                  </w:rPr>
                  <w:t>☐</w:t>
                </w:r>
              </w:sdtContent>
            </w:sdt>
            <w:r w:rsidR="00261DEB">
              <w:t xml:space="preserve">Proposed/Modifications Required </w:t>
            </w:r>
          </w:p>
          <w:p w14:paraId="771F46F1" w14:textId="0AB97CBE" w:rsidR="002D6121" w:rsidRDefault="002D6121" w:rsidP="002A0A03"/>
          <w:p w14:paraId="77E2001D" w14:textId="3FD481DC" w:rsidR="00261DEB" w:rsidRDefault="00261DEB" w:rsidP="002A0A03">
            <w:r>
              <w:t>Any additional information</w:t>
            </w:r>
            <w:r w:rsidR="00746522">
              <w:t xml:space="preserve"> (Please specify whether ingress/egress will </w:t>
            </w:r>
            <w:r w:rsidR="00351CF6">
              <w:t xml:space="preserve">permit </w:t>
            </w:r>
            <w:r w:rsidR="00E86529">
              <w:t xml:space="preserve">entry and </w:t>
            </w:r>
            <w:r w:rsidR="00351CF6">
              <w:t>charging by larger EVs or EVs towing trailers)</w:t>
            </w:r>
            <w:r>
              <w:t xml:space="preserve">: </w:t>
            </w:r>
          </w:p>
          <w:p w14:paraId="73B56CB0" w14:textId="77777777" w:rsidR="0089774D" w:rsidRDefault="0089774D" w:rsidP="002A0A03"/>
          <w:p w14:paraId="05F17487" w14:textId="77777777" w:rsidR="002D6121" w:rsidRDefault="002D6121" w:rsidP="002A0A03"/>
        </w:tc>
      </w:tr>
      <w:tr w:rsidR="002D6121" w14:paraId="2681111F"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5666A2C" w14:textId="7A7B383D" w:rsidR="002D6121" w:rsidRPr="00C91D9A" w:rsidRDefault="002D6121" w:rsidP="002A0A03">
            <w:pPr>
              <w:jc w:val="center"/>
              <w:rPr>
                <w:color w:val="FFFFFF" w:themeColor="background1"/>
              </w:rPr>
            </w:pPr>
            <w:r>
              <w:rPr>
                <w:color w:val="FFFFFF" w:themeColor="background1"/>
              </w:rPr>
              <w:t>12.2</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5040967" w14:textId="36A953E9" w:rsidR="002D6121" w:rsidRDefault="00261DEB" w:rsidP="002A0A03">
            <w:r>
              <w:t xml:space="preserve">Site upgrades required to meet compliance with requirements: </w:t>
            </w:r>
          </w:p>
          <w:p w14:paraId="6A668143" w14:textId="159FC546" w:rsidR="00261DEB" w:rsidRDefault="00000000" w:rsidP="002A0A03">
            <w:sdt>
              <w:sdtPr>
                <w:id w:val="-1551375845"/>
                <w14:checkbox>
                  <w14:checked w14:val="0"/>
                  <w14:checkedState w14:val="2612" w14:font="MS Gothic"/>
                  <w14:uncheckedState w14:val="2610" w14:font="MS Gothic"/>
                </w14:checkbox>
              </w:sdtPr>
              <w:sdtContent>
                <w:r w:rsidR="00261DEB">
                  <w:rPr>
                    <w:rFonts w:ascii="MS Gothic" w:eastAsia="MS Gothic" w:hAnsi="MS Gothic" w:hint="eastAsia"/>
                  </w:rPr>
                  <w:t>☐</w:t>
                </w:r>
              </w:sdtContent>
            </w:sdt>
            <w:r w:rsidR="00261DEB">
              <w:t xml:space="preserve">Proposed/Modifications </w:t>
            </w:r>
          </w:p>
          <w:p w14:paraId="16E99215" w14:textId="77777777" w:rsidR="002D6121" w:rsidRDefault="002D6121" w:rsidP="002A0A03"/>
          <w:p w14:paraId="17896B87" w14:textId="77777777" w:rsidR="00261DEB" w:rsidRDefault="00261DEB" w:rsidP="00261DEB">
            <w:r>
              <w:t xml:space="preserve">Any additional information: </w:t>
            </w:r>
          </w:p>
          <w:p w14:paraId="2BE84431" w14:textId="77777777" w:rsidR="0089774D" w:rsidRDefault="0089774D" w:rsidP="00261DEB"/>
          <w:p w14:paraId="1995E50E" w14:textId="77777777" w:rsidR="002D6121" w:rsidRDefault="002D6121" w:rsidP="002A0A03"/>
        </w:tc>
      </w:tr>
      <w:tr w:rsidR="002D6121" w:rsidRPr="00F7592C" w14:paraId="751EA9E5"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07A8D3B" w14:textId="74820EB8" w:rsidR="002D6121" w:rsidRPr="00C91D9A" w:rsidRDefault="002D6121" w:rsidP="002A0A03">
            <w:pPr>
              <w:jc w:val="center"/>
              <w:rPr>
                <w:color w:val="FFFFFF" w:themeColor="background1"/>
              </w:rPr>
            </w:pPr>
            <w:r>
              <w:rPr>
                <w:color w:val="FFFFFF" w:themeColor="background1"/>
              </w:rPr>
              <w:t>12.3</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D02CD34" w14:textId="25477F64" w:rsidR="00261DEB" w:rsidRDefault="00261DEB" w:rsidP="002A0A03">
            <w:r>
              <w:t xml:space="preserve">ADA-compliant EV charging parking spaces (Y/N): </w:t>
            </w:r>
          </w:p>
          <w:p w14:paraId="61F6F987" w14:textId="77777777" w:rsidR="00261DEB" w:rsidRDefault="00261DEB" w:rsidP="002A0A03"/>
          <w:p w14:paraId="071E65C1" w14:textId="77777777" w:rsidR="00261DEB" w:rsidRDefault="00261DEB" w:rsidP="00261DEB">
            <w:r>
              <w:t xml:space="preserve">Any additional information: </w:t>
            </w:r>
          </w:p>
          <w:p w14:paraId="1FA8FDE2" w14:textId="77777777" w:rsidR="0089774D" w:rsidRDefault="0089774D" w:rsidP="00261DEB"/>
          <w:p w14:paraId="31A3D492" w14:textId="77777777" w:rsidR="002D6121" w:rsidRPr="00F7592C" w:rsidRDefault="002D6121" w:rsidP="002A0A03"/>
        </w:tc>
      </w:tr>
      <w:tr w:rsidR="00261DEB" w:rsidRPr="00F7592C" w14:paraId="141DFF48"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F236ED0" w14:textId="28C2754D" w:rsidR="00261DEB" w:rsidRDefault="00261DEB" w:rsidP="002A0A03">
            <w:pPr>
              <w:jc w:val="center"/>
              <w:rPr>
                <w:color w:val="FFFFFF" w:themeColor="background1"/>
              </w:rPr>
            </w:pPr>
            <w:r>
              <w:rPr>
                <w:color w:val="FFFFFF" w:themeColor="background1"/>
              </w:rPr>
              <w:t>12.4</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69A2AEF" w14:textId="77777777" w:rsidR="00261DEB" w:rsidRDefault="00261DEB" w:rsidP="002A0A03">
            <w:r>
              <w:t>Electrical Infrastructure:</w:t>
            </w:r>
          </w:p>
          <w:p w14:paraId="5FA4AD67" w14:textId="77777777" w:rsidR="00261DEB" w:rsidRDefault="00000000" w:rsidP="002A0A03">
            <w:sdt>
              <w:sdtPr>
                <w:id w:val="2044096082"/>
                <w14:checkbox>
                  <w14:checked w14:val="0"/>
                  <w14:checkedState w14:val="2612" w14:font="MS Gothic"/>
                  <w14:uncheckedState w14:val="2610" w14:font="MS Gothic"/>
                </w14:checkbox>
              </w:sdtPr>
              <w:sdtContent>
                <w:r w:rsidR="00261DEB">
                  <w:rPr>
                    <w:rFonts w:ascii="MS Gothic" w:eastAsia="MS Gothic" w:hAnsi="MS Gothic" w:hint="eastAsia"/>
                  </w:rPr>
                  <w:t>☐</w:t>
                </w:r>
              </w:sdtContent>
            </w:sdt>
            <w:r w:rsidR="00261DEB">
              <w:t xml:space="preserve">Existing </w:t>
            </w:r>
            <w:sdt>
              <w:sdtPr>
                <w:id w:val="2010255260"/>
                <w14:checkbox>
                  <w14:checked w14:val="0"/>
                  <w14:checkedState w14:val="2612" w14:font="MS Gothic"/>
                  <w14:uncheckedState w14:val="2610" w14:font="MS Gothic"/>
                </w14:checkbox>
              </w:sdtPr>
              <w:sdtContent>
                <w:r w:rsidR="00261DEB">
                  <w:rPr>
                    <w:rFonts w:ascii="MS Gothic" w:eastAsia="MS Gothic" w:hAnsi="MS Gothic" w:hint="eastAsia"/>
                  </w:rPr>
                  <w:t>☐</w:t>
                </w:r>
              </w:sdtContent>
            </w:sdt>
            <w:r w:rsidR="00261DEB">
              <w:t>Proposed/Modifications</w:t>
            </w:r>
          </w:p>
          <w:p w14:paraId="689C541A" w14:textId="77777777" w:rsidR="00261DEB" w:rsidRDefault="00261DEB" w:rsidP="002A0A03"/>
          <w:p w14:paraId="50534768" w14:textId="77777777" w:rsidR="00261DEB" w:rsidRDefault="00261DEB" w:rsidP="00261DEB">
            <w:r>
              <w:t xml:space="preserve">Any additional information: </w:t>
            </w:r>
          </w:p>
          <w:p w14:paraId="47EB5BD7" w14:textId="77777777" w:rsidR="0089774D" w:rsidRDefault="0089774D" w:rsidP="00261DEB"/>
          <w:p w14:paraId="0D5F17BA" w14:textId="4F2D2DC6" w:rsidR="00261DEB" w:rsidRDefault="00261DEB" w:rsidP="002A0A03"/>
        </w:tc>
      </w:tr>
      <w:tr w:rsidR="00261DEB" w:rsidRPr="00F7592C" w14:paraId="5BEA4298"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7305078" w14:textId="248EFD57" w:rsidR="00261DEB" w:rsidRDefault="00261DEB" w:rsidP="002A0A03">
            <w:pPr>
              <w:jc w:val="center"/>
              <w:rPr>
                <w:color w:val="FFFFFF" w:themeColor="background1"/>
              </w:rPr>
            </w:pPr>
            <w:r>
              <w:rPr>
                <w:color w:val="FFFFFF" w:themeColor="background1"/>
              </w:rPr>
              <w:t>12.5</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BBA21BF" w14:textId="01D3CCF5" w:rsidR="00261DEB" w:rsidRDefault="00261DEB" w:rsidP="002A0A03">
            <w:r>
              <w:t>Restrooms</w:t>
            </w:r>
            <w:r w:rsidR="00B12FAF">
              <w:t xml:space="preserve"> (no more than 500-1000 feet)</w:t>
            </w:r>
            <w:r>
              <w:t xml:space="preserve">: </w:t>
            </w:r>
          </w:p>
          <w:p w14:paraId="1E440C42" w14:textId="77777777" w:rsidR="00261DEB" w:rsidRDefault="00000000" w:rsidP="002A0A03">
            <w:sdt>
              <w:sdtPr>
                <w:id w:val="-1907448106"/>
                <w14:checkbox>
                  <w14:checked w14:val="0"/>
                  <w14:checkedState w14:val="2612" w14:font="MS Gothic"/>
                  <w14:uncheckedState w14:val="2610" w14:font="MS Gothic"/>
                </w14:checkbox>
              </w:sdtPr>
              <w:sdtContent>
                <w:r w:rsidR="00261DEB">
                  <w:rPr>
                    <w:rFonts w:ascii="MS Gothic" w:eastAsia="MS Gothic" w:hAnsi="MS Gothic" w:hint="eastAsia"/>
                  </w:rPr>
                  <w:t>☐</w:t>
                </w:r>
              </w:sdtContent>
            </w:sdt>
            <w:r w:rsidR="00261DEB">
              <w:t xml:space="preserve">Existing </w:t>
            </w:r>
            <w:sdt>
              <w:sdtPr>
                <w:id w:val="1356841516"/>
                <w14:checkbox>
                  <w14:checked w14:val="0"/>
                  <w14:checkedState w14:val="2612" w14:font="MS Gothic"/>
                  <w14:uncheckedState w14:val="2610" w14:font="MS Gothic"/>
                </w14:checkbox>
              </w:sdtPr>
              <w:sdtContent>
                <w:r w:rsidR="00261DEB">
                  <w:rPr>
                    <w:rFonts w:ascii="MS Gothic" w:eastAsia="MS Gothic" w:hAnsi="MS Gothic" w:hint="eastAsia"/>
                  </w:rPr>
                  <w:t>☐</w:t>
                </w:r>
              </w:sdtContent>
            </w:sdt>
            <w:r w:rsidR="00261DEB">
              <w:t>Proposed/Modifications</w:t>
            </w:r>
          </w:p>
          <w:p w14:paraId="413FF83A" w14:textId="77777777" w:rsidR="00261DEB" w:rsidRDefault="00261DEB" w:rsidP="002A0A03"/>
          <w:p w14:paraId="4E229CC4" w14:textId="77777777" w:rsidR="00261DEB" w:rsidRDefault="00261DEB" w:rsidP="00261DEB">
            <w:r>
              <w:t xml:space="preserve">Any additional information: </w:t>
            </w:r>
          </w:p>
          <w:p w14:paraId="4A57925A" w14:textId="77777777" w:rsidR="0089774D" w:rsidRDefault="0089774D" w:rsidP="00261DEB"/>
          <w:p w14:paraId="738BF95C" w14:textId="70A4C735" w:rsidR="00261DEB" w:rsidRDefault="00261DEB" w:rsidP="002A0A03"/>
        </w:tc>
      </w:tr>
      <w:tr w:rsidR="00261DEB" w:rsidRPr="00F7592C" w14:paraId="2921492C"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F5A0F78" w14:textId="492E7800" w:rsidR="00261DEB" w:rsidRDefault="00261DEB" w:rsidP="002A0A03">
            <w:pPr>
              <w:jc w:val="center"/>
              <w:rPr>
                <w:color w:val="FFFFFF" w:themeColor="background1"/>
              </w:rPr>
            </w:pPr>
            <w:r>
              <w:rPr>
                <w:color w:val="FFFFFF" w:themeColor="background1"/>
              </w:rPr>
              <w:t>12.6</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A8E0286" w14:textId="77777777" w:rsidR="00261DEB" w:rsidRDefault="00261DEB" w:rsidP="002A0A03">
            <w:r>
              <w:t xml:space="preserve">Restaurants: </w:t>
            </w:r>
          </w:p>
          <w:p w14:paraId="765AB40B" w14:textId="77777777" w:rsidR="00261DEB" w:rsidRDefault="00000000" w:rsidP="002A0A03">
            <w:sdt>
              <w:sdtPr>
                <w:id w:val="1450670581"/>
                <w14:checkbox>
                  <w14:checked w14:val="0"/>
                  <w14:checkedState w14:val="2612" w14:font="MS Gothic"/>
                  <w14:uncheckedState w14:val="2610" w14:font="MS Gothic"/>
                </w14:checkbox>
              </w:sdtPr>
              <w:sdtContent>
                <w:r w:rsidR="00261DEB">
                  <w:rPr>
                    <w:rFonts w:ascii="MS Gothic" w:eastAsia="MS Gothic" w:hAnsi="MS Gothic" w:hint="eastAsia"/>
                  </w:rPr>
                  <w:t>☐</w:t>
                </w:r>
              </w:sdtContent>
            </w:sdt>
            <w:r w:rsidR="00261DEB">
              <w:t xml:space="preserve">Existing </w:t>
            </w:r>
            <w:sdt>
              <w:sdtPr>
                <w:id w:val="367421378"/>
                <w14:checkbox>
                  <w14:checked w14:val="0"/>
                  <w14:checkedState w14:val="2612" w14:font="MS Gothic"/>
                  <w14:uncheckedState w14:val="2610" w14:font="MS Gothic"/>
                </w14:checkbox>
              </w:sdtPr>
              <w:sdtContent>
                <w:r w:rsidR="00261DEB">
                  <w:rPr>
                    <w:rFonts w:ascii="MS Gothic" w:eastAsia="MS Gothic" w:hAnsi="MS Gothic" w:hint="eastAsia"/>
                  </w:rPr>
                  <w:t>☐</w:t>
                </w:r>
              </w:sdtContent>
            </w:sdt>
            <w:r w:rsidR="00261DEB">
              <w:t>Proposed/Modifications</w:t>
            </w:r>
          </w:p>
          <w:p w14:paraId="4B3782EF" w14:textId="77777777" w:rsidR="00261DEB" w:rsidRDefault="00261DEB" w:rsidP="002A0A03"/>
          <w:p w14:paraId="2BA6E0FE" w14:textId="77777777" w:rsidR="00261DEB" w:rsidRDefault="00261DEB" w:rsidP="00261DEB">
            <w:r>
              <w:t xml:space="preserve">Any additional information: </w:t>
            </w:r>
          </w:p>
          <w:p w14:paraId="3A13A0FF" w14:textId="77777777" w:rsidR="0089774D" w:rsidRDefault="0089774D" w:rsidP="00261DEB"/>
          <w:p w14:paraId="6D1065E1" w14:textId="15FCDD0E" w:rsidR="00261DEB" w:rsidRDefault="00261DEB" w:rsidP="002A0A03"/>
        </w:tc>
      </w:tr>
      <w:tr w:rsidR="00261DEB" w:rsidRPr="00F7592C" w14:paraId="715C36B0"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210F7FB" w14:textId="71AD6B30" w:rsidR="00261DEB" w:rsidRDefault="00261DEB" w:rsidP="002A0A03">
            <w:pPr>
              <w:jc w:val="center"/>
              <w:rPr>
                <w:color w:val="FFFFFF" w:themeColor="background1"/>
              </w:rPr>
            </w:pPr>
            <w:r>
              <w:rPr>
                <w:color w:val="FFFFFF" w:themeColor="background1"/>
              </w:rPr>
              <w:t>12.7</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4F8B4B2" w14:textId="77777777" w:rsidR="00261DEB" w:rsidRDefault="00261DEB" w:rsidP="002A0A03">
            <w:r>
              <w:t>Retail:</w:t>
            </w:r>
          </w:p>
          <w:p w14:paraId="0882BFC3" w14:textId="1629196D" w:rsidR="00261DEB" w:rsidRDefault="00000000" w:rsidP="002A0A03">
            <w:sdt>
              <w:sdtPr>
                <w:id w:val="-99339309"/>
                <w14:checkbox>
                  <w14:checked w14:val="0"/>
                  <w14:checkedState w14:val="2612" w14:font="MS Gothic"/>
                  <w14:uncheckedState w14:val="2610" w14:font="MS Gothic"/>
                </w14:checkbox>
              </w:sdtPr>
              <w:sdtContent>
                <w:r w:rsidR="00DC138F">
                  <w:rPr>
                    <w:rFonts w:ascii="MS Gothic" w:eastAsia="MS Gothic" w:hAnsi="MS Gothic" w:hint="eastAsia"/>
                  </w:rPr>
                  <w:t>☐</w:t>
                </w:r>
              </w:sdtContent>
            </w:sdt>
            <w:r w:rsidR="00261DEB">
              <w:t xml:space="preserve">Existing </w:t>
            </w:r>
            <w:sdt>
              <w:sdtPr>
                <w:id w:val="1085654052"/>
                <w14:checkbox>
                  <w14:checked w14:val="0"/>
                  <w14:checkedState w14:val="2612" w14:font="MS Gothic"/>
                  <w14:uncheckedState w14:val="2610" w14:font="MS Gothic"/>
                </w14:checkbox>
              </w:sdtPr>
              <w:sdtContent>
                <w:r w:rsidR="00261DEB">
                  <w:rPr>
                    <w:rFonts w:ascii="MS Gothic" w:eastAsia="MS Gothic" w:hAnsi="MS Gothic" w:hint="eastAsia"/>
                  </w:rPr>
                  <w:t>☐</w:t>
                </w:r>
              </w:sdtContent>
            </w:sdt>
            <w:r w:rsidR="00261DEB">
              <w:t xml:space="preserve">Proposed/Modifications </w:t>
            </w:r>
          </w:p>
          <w:p w14:paraId="6B87AB41" w14:textId="77777777" w:rsidR="00261DEB" w:rsidRDefault="00261DEB" w:rsidP="002A0A03"/>
          <w:p w14:paraId="4EC1DE17" w14:textId="77777777" w:rsidR="00261DEB" w:rsidRDefault="00261DEB" w:rsidP="00261DEB">
            <w:r>
              <w:t xml:space="preserve">Any additional information: </w:t>
            </w:r>
          </w:p>
          <w:p w14:paraId="4D8DF37C" w14:textId="77777777" w:rsidR="0089774D" w:rsidRDefault="0089774D" w:rsidP="00261DEB"/>
          <w:p w14:paraId="085DC0F1" w14:textId="77777777" w:rsidR="0089774D" w:rsidRDefault="0089774D" w:rsidP="00261DEB"/>
          <w:p w14:paraId="300600DF" w14:textId="7F54C93B" w:rsidR="00261DEB" w:rsidRDefault="00261DEB" w:rsidP="002A0A03"/>
        </w:tc>
      </w:tr>
      <w:tr w:rsidR="00261DEB" w:rsidRPr="00F7592C" w14:paraId="36971F9A"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B1E8D7B" w14:textId="25B11222" w:rsidR="00261DEB" w:rsidRDefault="00261DEB" w:rsidP="002A0A03">
            <w:pPr>
              <w:jc w:val="center"/>
              <w:rPr>
                <w:color w:val="FFFFFF" w:themeColor="background1"/>
              </w:rPr>
            </w:pPr>
            <w:r>
              <w:rPr>
                <w:color w:val="FFFFFF" w:themeColor="background1"/>
              </w:rPr>
              <w:lastRenderedPageBreak/>
              <w:t>12.8</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655DD37" w14:textId="77777777" w:rsidR="00261DEB" w:rsidRDefault="00261DEB" w:rsidP="002A0A03">
            <w:pPr>
              <w:rPr>
                <w:rFonts w:cstheme="minorHAnsi"/>
              </w:rPr>
            </w:pPr>
            <w:r>
              <w:rPr>
                <w:rFonts w:cstheme="minorHAnsi"/>
              </w:rPr>
              <w:t xml:space="preserve">Lighting: </w:t>
            </w:r>
          </w:p>
          <w:p w14:paraId="2D6426FF" w14:textId="77777777" w:rsidR="00261DEB" w:rsidRDefault="00000000" w:rsidP="002A0A03">
            <w:pPr>
              <w:rPr>
                <w:rFonts w:cstheme="minorHAnsi"/>
              </w:rPr>
            </w:pPr>
            <w:sdt>
              <w:sdtPr>
                <w:rPr>
                  <w:rFonts w:cstheme="minorHAnsi"/>
                </w:rPr>
                <w:id w:val="-1469586729"/>
                <w14:checkbox>
                  <w14:checked w14:val="0"/>
                  <w14:checkedState w14:val="2612" w14:font="MS Gothic"/>
                  <w14:uncheckedState w14:val="2610" w14:font="MS Gothic"/>
                </w14:checkbox>
              </w:sdtPr>
              <w:sdtContent>
                <w:r w:rsidR="00261DEB">
                  <w:rPr>
                    <w:rFonts w:ascii="MS Gothic" w:eastAsia="MS Gothic" w:hAnsi="MS Gothic" w:cstheme="minorHAnsi" w:hint="eastAsia"/>
                  </w:rPr>
                  <w:t>☐</w:t>
                </w:r>
              </w:sdtContent>
            </w:sdt>
            <w:r w:rsidR="00261DEB">
              <w:rPr>
                <w:rFonts w:cstheme="minorHAnsi"/>
              </w:rPr>
              <w:t xml:space="preserve">Existing </w:t>
            </w:r>
            <w:sdt>
              <w:sdtPr>
                <w:rPr>
                  <w:rFonts w:cstheme="minorHAnsi"/>
                </w:rPr>
                <w:id w:val="-1236704130"/>
                <w14:checkbox>
                  <w14:checked w14:val="0"/>
                  <w14:checkedState w14:val="2612" w14:font="MS Gothic"/>
                  <w14:uncheckedState w14:val="2610" w14:font="MS Gothic"/>
                </w14:checkbox>
              </w:sdtPr>
              <w:sdtContent>
                <w:r w:rsidR="00261DEB">
                  <w:rPr>
                    <w:rFonts w:ascii="MS Gothic" w:eastAsia="MS Gothic" w:hAnsi="MS Gothic" w:cstheme="minorHAnsi" w:hint="eastAsia"/>
                  </w:rPr>
                  <w:t>☐</w:t>
                </w:r>
              </w:sdtContent>
            </w:sdt>
            <w:r w:rsidR="00261DEB">
              <w:rPr>
                <w:rFonts w:cstheme="minorHAnsi"/>
              </w:rPr>
              <w:t xml:space="preserve">Proposed/Modifications: </w:t>
            </w:r>
          </w:p>
          <w:p w14:paraId="7C491C2F" w14:textId="77777777" w:rsidR="00261DEB" w:rsidRDefault="00261DEB" w:rsidP="002A0A03">
            <w:pPr>
              <w:rPr>
                <w:rFonts w:cstheme="minorHAnsi"/>
              </w:rPr>
            </w:pPr>
          </w:p>
          <w:p w14:paraId="1BCB2080" w14:textId="16BC3F51" w:rsidR="00261DEB" w:rsidRDefault="0089774D" w:rsidP="00261DEB">
            <w:r>
              <w:t>A</w:t>
            </w:r>
            <w:r w:rsidR="00261DEB">
              <w:t xml:space="preserve">ny </w:t>
            </w:r>
            <w:r>
              <w:t>additional information</w:t>
            </w:r>
            <w:r w:rsidR="00261DEB">
              <w:t xml:space="preserve">: </w:t>
            </w:r>
          </w:p>
          <w:p w14:paraId="4E2683B2" w14:textId="049A9C8F" w:rsidR="0089774D" w:rsidRPr="00261DEB" w:rsidRDefault="0089774D" w:rsidP="002A0A03">
            <w:pPr>
              <w:rPr>
                <w:rFonts w:cstheme="minorHAnsi"/>
              </w:rPr>
            </w:pPr>
          </w:p>
        </w:tc>
      </w:tr>
      <w:tr w:rsidR="00261DEB" w:rsidRPr="00F7592C" w14:paraId="1ACA52D0"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FD95CCC" w14:textId="21F8CE93" w:rsidR="00261DEB" w:rsidRDefault="00261DEB" w:rsidP="002A0A03">
            <w:pPr>
              <w:jc w:val="center"/>
              <w:rPr>
                <w:color w:val="FFFFFF" w:themeColor="background1"/>
              </w:rPr>
            </w:pPr>
            <w:r>
              <w:rPr>
                <w:color w:val="FFFFFF" w:themeColor="background1"/>
              </w:rPr>
              <w:t>12.9</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DD0D9CE" w14:textId="5843C6D6" w:rsidR="00261DEB" w:rsidRDefault="001D7A36" w:rsidP="002A0A03">
            <w:r>
              <w:t>Video Surveillance</w:t>
            </w:r>
            <w:r w:rsidR="00261DEB">
              <w:t xml:space="preserve">: </w:t>
            </w:r>
          </w:p>
          <w:p w14:paraId="2F4526CE" w14:textId="0AEE6C9A" w:rsidR="0089774D" w:rsidRDefault="00000000" w:rsidP="002A0A03">
            <w:sdt>
              <w:sdtPr>
                <w:id w:val="-1775397796"/>
                <w14:checkbox>
                  <w14:checked w14:val="0"/>
                  <w14:checkedState w14:val="2612" w14:font="MS Gothic"/>
                  <w14:uncheckedState w14:val="2610" w14:font="MS Gothic"/>
                </w14:checkbox>
              </w:sdtPr>
              <w:sdtContent>
                <w:r w:rsidR="00261DEB">
                  <w:rPr>
                    <w:rFonts w:ascii="MS Gothic" w:eastAsia="MS Gothic" w:hAnsi="MS Gothic" w:hint="eastAsia"/>
                  </w:rPr>
                  <w:t>☐</w:t>
                </w:r>
              </w:sdtContent>
            </w:sdt>
            <w:r w:rsidR="00261DEB">
              <w:t xml:space="preserve">Existing </w:t>
            </w:r>
            <w:sdt>
              <w:sdtPr>
                <w:id w:val="-346866077"/>
                <w14:checkbox>
                  <w14:checked w14:val="0"/>
                  <w14:checkedState w14:val="2612" w14:font="MS Gothic"/>
                  <w14:uncheckedState w14:val="2610" w14:font="MS Gothic"/>
                </w14:checkbox>
              </w:sdtPr>
              <w:sdtContent>
                <w:r w:rsidR="00261DEB">
                  <w:rPr>
                    <w:rFonts w:ascii="MS Gothic" w:eastAsia="MS Gothic" w:hAnsi="MS Gothic" w:hint="eastAsia"/>
                  </w:rPr>
                  <w:t>☐</w:t>
                </w:r>
              </w:sdtContent>
            </w:sdt>
            <w:r w:rsidR="00261DEB">
              <w:t>Proposed/Modifications</w:t>
            </w:r>
          </w:p>
          <w:p w14:paraId="78E511C0" w14:textId="77777777" w:rsidR="0089774D" w:rsidRDefault="0089774D" w:rsidP="002A0A03"/>
          <w:p w14:paraId="66BDF878" w14:textId="04122ABD" w:rsidR="0089774D" w:rsidRDefault="0089774D" w:rsidP="002A0A03">
            <w:r>
              <w:t xml:space="preserve">Any additional information: </w:t>
            </w:r>
          </w:p>
          <w:p w14:paraId="40C9DA59" w14:textId="770F0A72" w:rsidR="00261DEB" w:rsidRDefault="00261DEB" w:rsidP="002A0A03"/>
        </w:tc>
      </w:tr>
      <w:tr w:rsidR="00261DEB" w:rsidRPr="00F7592C" w14:paraId="36D593EB"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EFB4CE4" w14:textId="62B22E55" w:rsidR="00261DEB" w:rsidRDefault="00261DEB" w:rsidP="002A0A03">
            <w:pPr>
              <w:jc w:val="center"/>
              <w:rPr>
                <w:color w:val="FFFFFF" w:themeColor="background1"/>
              </w:rPr>
            </w:pPr>
            <w:r>
              <w:rPr>
                <w:color w:val="FFFFFF" w:themeColor="background1"/>
              </w:rPr>
              <w:t>12.10</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DA4AF0E" w14:textId="77777777" w:rsidR="00261DEB" w:rsidRDefault="0089774D" w:rsidP="002A0A03">
            <w:r>
              <w:t>On-Site Staff:</w:t>
            </w:r>
          </w:p>
          <w:p w14:paraId="35641B82" w14:textId="77777777" w:rsidR="0089774D" w:rsidRDefault="00000000" w:rsidP="002A0A03">
            <w:sdt>
              <w:sdtPr>
                <w:id w:val="-399284513"/>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Existing </w:t>
            </w:r>
            <w:sdt>
              <w:sdtPr>
                <w:id w:val="-1257443988"/>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Proposed/Modifications </w:t>
            </w:r>
          </w:p>
          <w:p w14:paraId="37C136B5" w14:textId="77777777" w:rsidR="0089774D" w:rsidRDefault="0089774D" w:rsidP="002A0A03"/>
          <w:p w14:paraId="1BE6423A" w14:textId="1484CEF4" w:rsidR="0089774D" w:rsidRDefault="0089774D" w:rsidP="002A0A03">
            <w:r>
              <w:t xml:space="preserve">Any additional information: </w:t>
            </w:r>
          </w:p>
          <w:p w14:paraId="436850DA" w14:textId="77777777" w:rsidR="0089774D" w:rsidRDefault="0089774D" w:rsidP="002A0A03"/>
          <w:p w14:paraId="19C1B1FA" w14:textId="0CEB98A9" w:rsidR="0089774D" w:rsidRDefault="0089774D" w:rsidP="002A0A03"/>
        </w:tc>
      </w:tr>
      <w:tr w:rsidR="00261DEB" w:rsidRPr="00F7592C" w14:paraId="4ED70CB3"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D0F9D8A" w14:textId="6EC81594" w:rsidR="00261DEB" w:rsidRDefault="00261DEB" w:rsidP="002A0A03">
            <w:pPr>
              <w:jc w:val="center"/>
              <w:rPr>
                <w:color w:val="FFFFFF" w:themeColor="background1"/>
              </w:rPr>
            </w:pPr>
            <w:r>
              <w:rPr>
                <w:color w:val="FFFFFF" w:themeColor="background1"/>
              </w:rPr>
              <w:t>12.11</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98005BB" w14:textId="77777777" w:rsidR="00261DEB" w:rsidRDefault="0089774D" w:rsidP="002A0A03">
            <w:r>
              <w:t xml:space="preserve">Emergency Call Boxes: </w:t>
            </w:r>
          </w:p>
          <w:p w14:paraId="3C8A9579" w14:textId="77777777" w:rsidR="0089774D" w:rsidRDefault="00000000" w:rsidP="002A0A03">
            <w:sdt>
              <w:sdtPr>
                <w:id w:val="-232469020"/>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Proposed </w:t>
            </w:r>
            <w:sdt>
              <w:sdtPr>
                <w:id w:val="-1326586096"/>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Proposed/Modifications</w:t>
            </w:r>
          </w:p>
          <w:p w14:paraId="0FFD8CA0" w14:textId="77777777" w:rsidR="0089774D" w:rsidRDefault="0089774D" w:rsidP="002A0A03"/>
          <w:p w14:paraId="0D08876E" w14:textId="27C3B30E" w:rsidR="0089774D" w:rsidRDefault="0089774D" w:rsidP="0089774D">
            <w:r>
              <w:t xml:space="preserve">Any additional information: </w:t>
            </w:r>
          </w:p>
          <w:p w14:paraId="1E1FE189" w14:textId="77777777" w:rsidR="0089774D" w:rsidRDefault="0089774D" w:rsidP="002A0A03"/>
          <w:p w14:paraId="5B1BA6B3" w14:textId="300F88E9" w:rsidR="0089774D" w:rsidRDefault="0089774D" w:rsidP="002A0A03"/>
        </w:tc>
      </w:tr>
      <w:tr w:rsidR="00261DEB" w:rsidRPr="00F7592C" w14:paraId="6A993000"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24A2233" w14:textId="65C2ECB6" w:rsidR="00261DEB" w:rsidRDefault="00261DEB" w:rsidP="002A0A03">
            <w:pPr>
              <w:jc w:val="center"/>
              <w:rPr>
                <w:color w:val="FFFFFF" w:themeColor="background1"/>
              </w:rPr>
            </w:pPr>
            <w:r>
              <w:rPr>
                <w:color w:val="FFFFFF" w:themeColor="background1"/>
              </w:rPr>
              <w:t>12.12</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576471F" w14:textId="77777777" w:rsidR="00261DEB" w:rsidRDefault="0089774D" w:rsidP="002A0A03">
            <w:r>
              <w:t xml:space="preserve">Site Signage (Must be identified on both Area Map and Proposed Layout) </w:t>
            </w:r>
          </w:p>
          <w:p w14:paraId="07CE0A0A" w14:textId="77777777" w:rsidR="0089774D" w:rsidRDefault="00000000" w:rsidP="002A0A03">
            <w:sdt>
              <w:sdtPr>
                <w:id w:val="1085337547"/>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Existing </w:t>
            </w:r>
            <w:sdt>
              <w:sdtPr>
                <w:id w:val="-190927820"/>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Proposed/Modifications </w:t>
            </w:r>
          </w:p>
          <w:p w14:paraId="3D49F7FC" w14:textId="77777777" w:rsidR="0089774D" w:rsidRDefault="0089774D" w:rsidP="002A0A03"/>
          <w:p w14:paraId="50DB7E85" w14:textId="1B509A12" w:rsidR="0089774D" w:rsidRDefault="0089774D" w:rsidP="002A0A03">
            <w:r>
              <w:t xml:space="preserve">Any additional information: </w:t>
            </w:r>
          </w:p>
          <w:p w14:paraId="5F8894DF" w14:textId="77777777" w:rsidR="0089774D" w:rsidRDefault="0089774D" w:rsidP="002A0A03"/>
          <w:p w14:paraId="410EA9E9" w14:textId="63310577" w:rsidR="0089774D" w:rsidRDefault="0089774D" w:rsidP="002A0A03"/>
        </w:tc>
      </w:tr>
      <w:tr w:rsidR="0089774D" w:rsidRPr="00F7592C" w14:paraId="02C207B7"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E54A779" w14:textId="51848450" w:rsidR="0089774D" w:rsidRDefault="0089774D" w:rsidP="002A0A03">
            <w:pPr>
              <w:jc w:val="center"/>
              <w:rPr>
                <w:color w:val="FFFFFF" w:themeColor="background1"/>
              </w:rPr>
            </w:pPr>
            <w:r>
              <w:rPr>
                <w:color w:val="FFFFFF" w:themeColor="background1"/>
              </w:rPr>
              <w:t>12.13</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149DB7B" w14:textId="77777777" w:rsidR="0089774D" w:rsidRDefault="0089774D" w:rsidP="002A0A03">
            <w:r>
              <w:t xml:space="preserve">Trash and Recycling Receptacles: </w:t>
            </w:r>
          </w:p>
          <w:p w14:paraId="20626DCC" w14:textId="77777777" w:rsidR="0089774D" w:rsidRDefault="00000000" w:rsidP="002A0A03">
            <w:sdt>
              <w:sdtPr>
                <w:id w:val="784547327"/>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Existing </w:t>
            </w:r>
            <w:sdt>
              <w:sdtPr>
                <w:id w:val="-1517231345"/>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Proposed/Modifications</w:t>
            </w:r>
          </w:p>
          <w:p w14:paraId="52698030" w14:textId="77777777" w:rsidR="0089774D" w:rsidRDefault="0089774D" w:rsidP="002A0A03"/>
          <w:p w14:paraId="124EDC04" w14:textId="77777777" w:rsidR="0089774D" w:rsidRDefault="0089774D" w:rsidP="002A0A03">
            <w:r>
              <w:t xml:space="preserve">Any additional information: </w:t>
            </w:r>
          </w:p>
          <w:p w14:paraId="278972C5" w14:textId="77777777" w:rsidR="0089774D" w:rsidRDefault="0089774D" w:rsidP="002A0A03"/>
          <w:p w14:paraId="00A9878E" w14:textId="15A160DF" w:rsidR="0089774D" w:rsidRDefault="0089774D" w:rsidP="002A0A03"/>
        </w:tc>
      </w:tr>
      <w:tr w:rsidR="0089774D" w:rsidRPr="00F7592C" w14:paraId="020D6167"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22BE390" w14:textId="53314D07" w:rsidR="0089774D" w:rsidRDefault="0089774D" w:rsidP="002A0A03">
            <w:pPr>
              <w:jc w:val="center"/>
              <w:rPr>
                <w:color w:val="FFFFFF" w:themeColor="background1"/>
              </w:rPr>
            </w:pPr>
            <w:r>
              <w:rPr>
                <w:color w:val="FFFFFF" w:themeColor="background1"/>
              </w:rPr>
              <w:t>12.14</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A07FCBC" w14:textId="77777777" w:rsidR="0089774D" w:rsidRDefault="0089774D" w:rsidP="002A0A03">
            <w:r>
              <w:t>Fire Extinguisher:</w:t>
            </w:r>
          </w:p>
          <w:p w14:paraId="00960B74" w14:textId="77777777" w:rsidR="0089774D" w:rsidRDefault="00000000" w:rsidP="002A0A03">
            <w:sdt>
              <w:sdtPr>
                <w:id w:val="-1459567310"/>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Existing </w:t>
            </w:r>
            <w:sdt>
              <w:sdtPr>
                <w:id w:val="587352049"/>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Proposed/Modifications </w:t>
            </w:r>
          </w:p>
          <w:p w14:paraId="5A3DE42D" w14:textId="77777777" w:rsidR="0089774D" w:rsidRDefault="0089774D" w:rsidP="002A0A03"/>
          <w:p w14:paraId="0F3B4D52" w14:textId="77777777" w:rsidR="0089774D" w:rsidRDefault="0089774D" w:rsidP="002A0A03">
            <w:r>
              <w:t xml:space="preserve">Any additional information: </w:t>
            </w:r>
          </w:p>
          <w:p w14:paraId="584F89D1" w14:textId="77777777" w:rsidR="0089774D" w:rsidRDefault="0089774D" w:rsidP="002A0A03"/>
          <w:p w14:paraId="68C5A9BB" w14:textId="0D567149" w:rsidR="0089774D" w:rsidRDefault="0089774D" w:rsidP="002A0A03"/>
        </w:tc>
      </w:tr>
      <w:tr w:rsidR="0089774D" w:rsidRPr="00F7592C" w14:paraId="40A52149"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FAD045C" w14:textId="7DB1620F" w:rsidR="0089774D" w:rsidRDefault="0089774D" w:rsidP="002A0A03">
            <w:pPr>
              <w:jc w:val="center"/>
              <w:rPr>
                <w:color w:val="FFFFFF" w:themeColor="background1"/>
              </w:rPr>
            </w:pPr>
            <w:r>
              <w:rPr>
                <w:color w:val="FFFFFF" w:themeColor="background1"/>
              </w:rPr>
              <w:t>12.15</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293A76F" w14:textId="77777777" w:rsidR="0089774D" w:rsidRDefault="0089774D" w:rsidP="002A0A03">
            <w:r>
              <w:t xml:space="preserve">Cell Phone Service Coverage: </w:t>
            </w:r>
          </w:p>
          <w:p w14:paraId="1AB757D6" w14:textId="77777777" w:rsidR="0089774D" w:rsidRDefault="00000000" w:rsidP="002A0A03">
            <w:sdt>
              <w:sdtPr>
                <w:id w:val="-1378317004"/>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Existing </w:t>
            </w:r>
            <w:sdt>
              <w:sdtPr>
                <w:id w:val="-1462801707"/>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Proposed/Modifications </w:t>
            </w:r>
          </w:p>
          <w:p w14:paraId="5E3AF0B6" w14:textId="77777777" w:rsidR="0089774D" w:rsidRDefault="0089774D" w:rsidP="002A0A03"/>
          <w:p w14:paraId="564774CD" w14:textId="77777777" w:rsidR="0089774D" w:rsidRDefault="0089774D" w:rsidP="002A0A03">
            <w:r>
              <w:t xml:space="preserve">Any additional information: </w:t>
            </w:r>
          </w:p>
          <w:p w14:paraId="7C488D61" w14:textId="77777777" w:rsidR="0089774D" w:rsidRDefault="0089774D" w:rsidP="002A0A03"/>
          <w:p w14:paraId="0B8D23DA" w14:textId="3784FE4C" w:rsidR="0089774D" w:rsidRDefault="0089774D" w:rsidP="002A0A03"/>
        </w:tc>
      </w:tr>
      <w:tr w:rsidR="0089774D" w:rsidRPr="00F7592C" w14:paraId="2EEDD7E3"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E4D9763" w14:textId="2CC0EB0F" w:rsidR="0089774D" w:rsidRDefault="0089774D" w:rsidP="002A0A03">
            <w:pPr>
              <w:jc w:val="center"/>
              <w:rPr>
                <w:color w:val="FFFFFF" w:themeColor="background1"/>
              </w:rPr>
            </w:pPr>
            <w:r>
              <w:rPr>
                <w:color w:val="FFFFFF" w:themeColor="background1"/>
              </w:rPr>
              <w:lastRenderedPageBreak/>
              <w:t>12.16</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E4E2161" w14:textId="77777777" w:rsidR="0089774D" w:rsidRDefault="0089774D" w:rsidP="002A0A03">
            <w:r>
              <w:t xml:space="preserve">Public Wi-Fi: </w:t>
            </w:r>
          </w:p>
          <w:p w14:paraId="3065EBAC" w14:textId="77777777" w:rsidR="0089774D" w:rsidRDefault="00000000" w:rsidP="002A0A03">
            <w:sdt>
              <w:sdtPr>
                <w:id w:val="1069850504"/>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Existing </w:t>
            </w:r>
            <w:sdt>
              <w:sdtPr>
                <w:id w:val="-1284110230"/>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Proposed/Modifications: </w:t>
            </w:r>
          </w:p>
          <w:p w14:paraId="474C05FD" w14:textId="77777777" w:rsidR="0089774D" w:rsidRDefault="0089774D" w:rsidP="002A0A03"/>
          <w:p w14:paraId="5DDD1FA1" w14:textId="77777777" w:rsidR="0089774D" w:rsidRDefault="0089774D" w:rsidP="002A0A03">
            <w:r>
              <w:t>Any additional information:</w:t>
            </w:r>
          </w:p>
          <w:p w14:paraId="0C072472" w14:textId="77777777" w:rsidR="0089774D" w:rsidRDefault="0089774D" w:rsidP="002A0A03"/>
          <w:p w14:paraId="01B59A51" w14:textId="5CC5219D" w:rsidR="0089774D" w:rsidRDefault="0089774D" w:rsidP="002A0A03"/>
        </w:tc>
      </w:tr>
      <w:tr w:rsidR="0089774D" w:rsidRPr="00F7592C" w14:paraId="27730A66"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73CC0F7" w14:textId="081A2CF1" w:rsidR="0089774D" w:rsidRDefault="0089774D" w:rsidP="002A0A03">
            <w:pPr>
              <w:jc w:val="center"/>
              <w:rPr>
                <w:color w:val="FFFFFF" w:themeColor="background1"/>
              </w:rPr>
            </w:pPr>
            <w:r>
              <w:rPr>
                <w:color w:val="FFFFFF" w:themeColor="background1"/>
              </w:rPr>
              <w:t>12.17</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D804621" w14:textId="77777777" w:rsidR="0089774D" w:rsidRDefault="0089774D" w:rsidP="002A0A03">
            <w:r>
              <w:t xml:space="preserve">Pull-Through Charging for Trucks and Trailers: </w:t>
            </w:r>
          </w:p>
          <w:p w14:paraId="15E5FD3A" w14:textId="77777777" w:rsidR="0089774D" w:rsidRDefault="00000000" w:rsidP="002A0A03">
            <w:sdt>
              <w:sdtPr>
                <w:id w:val="420151803"/>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 xml:space="preserve">Existing </w:t>
            </w:r>
            <w:sdt>
              <w:sdtPr>
                <w:id w:val="1857771383"/>
                <w14:checkbox>
                  <w14:checked w14:val="0"/>
                  <w14:checkedState w14:val="2612" w14:font="MS Gothic"/>
                  <w14:uncheckedState w14:val="2610" w14:font="MS Gothic"/>
                </w14:checkbox>
              </w:sdtPr>
              <w:sdtContent>
                <w:r w:rsidR="0089774D">
                  <w:rPr>
                    <w:rFonts w:ascii="MS Gothic" w:eastAsia="MS Gothic" w:hAnsi="MS Gothic" w:hint="eastAsia"/>
                  </w:rPr>
                  <w:t>☐</w:t>
                </w:r>
              </w:sdtContent>
            </w:sdt>
            <w:r w:rsidR="0089774D">
              <w:t>Proposed/Modifications</w:t>
            </w:r>
          </w:p>
          <w:p w14:paraId="5EB72A0E" w14:textId="77777777" w:rsidR="0089774D" w:rsidRDefault="0089774D" w:rsidP="002A0A03"/>
          <w:p w14:paraId="6C7599B4" w14:textId="6E03DAD7" w:rsidR="00CD3237" w:rsidRDefault="00CD3237" w:rsidP="002A0A03">
            <w:r>
              <w:t xml:space="preserve">Number of pull-through charging spaces provided: </w:t>
            </w:r>
          </w:p>
          <w:p w14:paraId="460347BB" w14:textId="200498D6" w:rsidR="00CD3237" w:rsidRDefault="00000000" w:rsidP="002A0A03">
            <w:sdt>
              <w:sdtPr>
                <w:id w:val="1672594053"/>
                <w14:checkbox>
                  <w14:checked w14:val="0"/>
                  <w14:checkedState w14:val="2612" w14:font="MS Gothic"/>
                  <w14:uncheckedState w14:val="2610" w14:font="MS Gothic"/>
                </w14:checkbox>
              </w:sdtPr>
              <w:sdtContent>
                <w:r w:rsidR="00CD3237">
                  <w:rPr>
                    <w:rFonts w:ascii="MS Gothic" w:eastAsia="MS Gothic" w:hAnsi="MS Gothic" w:hint="eastAsia"/>
                  </w:rPr>
                  <w:t>☐</w:t>
                </w:r>
              </w:sdtContent>
            </w:sdt>
            <w:r w:rsidR="00CD3237">
              <w:t xml:space="preserve">1 </w:t>
            </w:r>
            <w:sdt>
              <w:sdtPr>
                <w:id w:val="-718210502"/>
                <w14:checkbox>
                  <w14:checked w14:val="0"/>
                  <w14:checkedState w14:val="2612" w14:font="MS Gothic"/>
                  <w14:uncheckedState w14:val="2610" w14:font="MS Gothic"/>
                </w14:checkbox>
              </w:sdtPr>
              <w:sdtContent>
                <w:r w:rsidR="00CD3237">
                  <w:rPr>
                    <w:rFonts w:ascii="MS Gothic" w:eastAsia="MS Gothic" w:hAnsi="MS Gothic" w:hint="eastAsia"/>
                  </w:rPr>
                  <w:t>☐</w:t>
                </w:r>
              </w:sdtContent>
            </w:sdt>
            <w:r w:rsidR="00CD3237">
              <w:t xml:space="preserve">2 </w:t>
            </w:r>
            <w:sdt>
              <w:sdtPr>
                <w:id w:val="-497416282"/>
                <w14:checkbox>
                  <w14:checked w14:val="0"/>
                  <w14:checkedState w14:val="2612" w14:font="MS Gothic"/>
                  <w14:uncheckedState w14:val="2610" w14:font="MS Gothic"/>
                </w14:checkbox>
              </w:sdtPr>
              <w:sdtContent>
                <w:r w:rsidR="00CD3237">
                  <w:rPr>
                    <w:rFonts w:ascii="MS Gothic" w:eastAsia="MS Gothic" w:hAnsi="MS Gothic" w:hint="eastAsia"/>
                  </w:rPr>
                  <w:t>☐</w:t>
                </w:r>
              </w:sdtContent>
            </w:sdt>
            <w:r w:rsidR="00CD3237">
              <w:t xml:space="preserve">3 </w:t>
            </w:r>
            <w:sdt>
              <w:sdtPr>
                <w:id w:val="1673684366"/>
                <w14:checkbox>
                  <w14:checked w14:val="0"/>
                  <w14:checkedState w14:val="2612" w14:font="MS Gothic"/>
                  <w14:uncheckedState w14:val="2610" w14:font="MS Gothic"/>
                </w14:checkbox>
              </w:sdtPr>
              <w:sdtContent>
                <w:r w:rsidR="00CD3237">
                  <w:rPr>
                    <w:rFonts w:ascii="MS Gothic" w:eastAsia="MS Gothic" w:hAnsi="MS Gothic" w:hint="eastAsia"/>
                  </w:rPr>
                  <w:t>☐</w:t>
                </w:r>
              </w:sdtContent>
            </w:sdt>
            <w:r w:rsidR="00CD3237">
              <w:t>4</w:t>
            </w:r>
          </w:p>
          <w:p w14:paraId="606FDB8D" w14:textId="77777777" w:rsidR="00CD3237" w:rsidRDefault="00CD3237" w:rsidP="002A0A03"/>
          <w:p w14:paraId="67C0DA77" w14:textId="77777777" w:rsidR="0089774D" w:rsidRDefault="0089774D" w:rsidP="002A0A03">
            <w:r>
              <w:t xml:space="preserve">Any additional information: </w:t>
            </w:r>
          </w:p>
          <w:p w14:paraId="02218EFB" w14:textId="77777777" w:rsidR="0089774D" w:rsidRDefault="0089774D" w:rsidP="002A0A03"/>
          <w:p w14:paraId="40C38285" w14:textId="45A97115" w:rsidR="0089774D" w:rsidRDefault="0089774D" w:rsidP="002A0A03"/>
        </w:tc>
      </w:tr>
      <w:tr w:rsidR="0089774D" w:rsidRPr="00F7592C" w14:paraId="22024C96"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6906C51" w14:textId="4540C68E" w:rsidR="0089774D" w:rsidRDefault="0089774D" w:rsidP="002A0A03">
            <w:pPr>
              <w:jc w:val="center"/>
              <w:rPr>
                <w:color w:val="FFFFFF" w:themeColor="background1"/>
              </w:rPr>
            </w:pPr>
            <w:r>
              <w:rPr>
                <w:color w:val="FFFFFF" w:themeColor="background1"/>
              </w:rPr>
              <w:t>12.18</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1F53FEC" w14:textId="77777777" w:rsidR="0089774D" w:rsidRDefault="00D1590B" w:rsidP="002A0A03">
            <w:r>
              <w:t xml:space="preserve">Additional Parking for Overflow: </w:t>
            </w:r>
          </w:p>
          <w:p w14:paraId="443B93CE" w14:textId="77777777" w:rsidR="00D1590B" w:rsidRDefault="00000000" w:rsidP="002A0A03">
            <w:sdt>
              <w:sdtPr>
                <w:id w:val="527772553"/>
                <w14:checkbox>
                  <w14:checked w14:val="0"/>
                  <w14:checkedState w14:val="2612" w14:font="MS Gothic"/>
                  <w14:uncheckedState w14:val="2610" w14:font="MS Gothic"/>
                </w14:checkbox>
              </w:sdtPr>
              <w:sdtContent>
                <w:r w:rsidR="00D1590B">
                  <w:rPr>
                    <w:rFonts w:ascii="MS Gothic" w:eastAsia="MS Gothic" w:hAnsi="MS Gothic" w:hint="eastAsia"/>
                  </w:rPr>
                  <w:t>☐</w:t>
                </w:r>
              </w:sdtContent>
            </w:sdt>
            <w:r w:rsidR="00D1590B">
              <w:t xml:space="preserve">Existing </w:t>
            </w:r>
            <w:sdt>
              <w:sdtPr>
                <w:id w:val="-333762508"/>
                <w14:checkbox>
                  <w14:checked w14:val="0"/>
                  <w14:checkedState w14:val="2612" w14:font="MS Gothic"/>
                  <w14:uncheckedState w14:val="2610" w14:font="MS Gothic"/>
                </w14:checkbox>
              </w:sdtPr>
              <w:sdtContent>
                <w:r w:rsidR="00D1590B">
                  <w:rPr>
                    <w:rFonts w:ascii="MS Gothic" w:eastAsia="MS Gothic" w:hAnsi="MS Gothic" w:hint="eastAsia"/>
                  </w:rPr>
                  <w:t>☐</w:t>
                </w:r>
              </w:sdtContent>
            </w:sdt>
            <w:r w:rsidR="00D1590B">
              <w:t>Proposed/Modifications</w:t>
            </w:r>
          </w:p>
          <w:p w14:paraId="32C87FF8" w14:textId="77777777" w:rsidR="00D1590B" w:rsidRDefault="00D1590B" w:rsidP="002A0A03"/>
          <w:p w14:paraId="629CF427" w14:textId="77777777" w:rsidR="00D1590B" w:rsidRDefault="00D1590B" w:rsidP="002A0A03">
            <w:r>
              <w:t xml:space="preserve">Any additional information: </w:t>
            </w:r>
          </w:p>
          <w:p w14:paraId="144C723E" w14:textId="77777777" w:rsidR="00D1590B" w:rsidRDefault="00D1590B" w:rsidP="002A0A03"/>
          <w:p w14:paraId="0D982CFB" w14:textId="4B310FB6" w:rsidR="00D1590B" w:rsidRDefault="00D1590B" w:rsidP="002A0A03"/>
        </w:tc>
      </w:tr>
      <w:tr w:rsidR="00D1590B" w:rsidRPr="00F7592C" w14:paraId="56EAC0CB"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8C696A0" w14:textId="73ABD4A8" w:rsidR="00D1590B" w:rsidRDefault="00D1590B" w:rsidP="002A0A03">
            <w:pPr>
              <w:jc w:val="center"/>
              <w:rPr>
                <w:color w:val="FFFFFF" w:themeColor="background1"/>
              </w:rPr>
            </w:pPr>
            <w:r>
              <w:rPr>
                <w:color w:val="FFFFFF" w:themeColor="background1"/>
              </w:rPr>
              <w:t>12.19</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2B61B16" w14:textId="77777777" w:rsidR="00D1590B" w:rsidRDefault="00D1590B" w:rsidP="002A0A03">
            <w:r>
              <w:t xml:space="preserve">Previously Disturbed Site: </w:t>
            </w:r>
          </w:p>
          <w:p w14:paraId="5FBF7A52" w14:textId="77777777" w:rsidR="00D1590B" w:rsidRDefault="00000000" w:rsidP="002A0A03">
            <w:sdt>
              <w:sdtPr>
                <w:id w:val="-650448471"/>
                <w14:checkbox>
                  <w14:checked w14:val="0"/>
                  <w14:checkedState w14:val="2612" w14:font="MS Gothic"/>
                  <w14:uncheckedState w14:val="2610" w14:font="MS Gothic"/>
                </w14:checkbox>
              </w:sdtPr>
              <w:sdtContent>
                <w:r w:rsidR="00D1590B">
                  <w:rPr>
                    <w:rFonts w:ascii="MS Gothic" w:eastAsia="MS Gothic" w:hAnsi="MS Gothic" w:hint="eastAsia"/>
                  </w:rPr>
                  <w:t>☐</w:t>
                </w:r>
              </w:sdtContent>
            </w:sdt>
            <w:r w:rsidR="00D1590B">
              <w:t xml:space="preserve">Yes </w:t>
            </w:r>
            <w:sdt>
              <w:sdtPr>
                <w:id w:val="-2109417275"/>
                <w14:checkbox>
                  <w14:checked w14:val="0"/>
                  <w14:checkedState w14:val="2612" w14:font="MS Gothic"/>
                  <w14:uncheckedState w14:val="2610" w14:font="MS Gothic"/>
                </w14:checkbox>
              </w:sdtPr>
              <w:sdtContent>
                <w:r w:rsidR="00D1590B">
                  <w:rPr>
                    <w:rFonts w:ascii="MS Gothic" w:eastAsia="MS Gothic" w:hAnsi="MS Gothic" w:hint="eastAsia"/>
                  </w:rPr>
                  <w:t>☐</w:t>
                </w:r>
              </w:sdtContent>
            </w:sdt>
            <w:r w:rsidR="00D1590B">
              <w:t xml:space="preserve"> No</w:t>
            </w:r>
          </w:p>
          <w:p w14:paraId="3EA7F5BF" w14:textId="77777777" w:rsidR="00D1590B" w:rsidRDefault="00D1590B" w:rsidP="002A0A03"/>
          <w:p w14:paraId="458D405B" w14:textId="145C5C72" w:rsidR="00E86751" w:rsidRDefault="00D1590B" w:rsidP="002A0A03">
            <w:r>
              <w:t xml:space="preserve">Any additional information: </w:t>
            </w:r>
          </w:p>
        </w:tc>
      </w:tr>
      <w:tr w:rsidR="00E86751" w:rsidRPr="00F7592C" w14:paraId="12C27EA1"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D1A4619" w14:textId="2B5A1A0E" w:rsidR="00E86751" w:rsidRDefault="00E86751" w:rsidP="002A0A03">
            <w:pPr>
              <w:jc w:val="center"/>
              <w:rPr>
                <w:color w:val="FFFFFF" w:themeColor="background1"/>
              </w:rPr>
            </w:pPr>
            <w:r>
              <w:rPr>
                <w:color w:val="FFFFFF" w:themeColor="background1"/>
              </w:rPr>
              <w:t>12.20</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54C22CB" w14:textId="77777777" w:rsidR="00E86751" w:rsidRDefault="00E86751" w:rsidP="002A0A03">
            <w:r>
              <w:t xml:space="preserve">Shade/Canopy: </w:t>
            </w:r>
          </w:p>
          <w:p w14:paraId="7C552041" w14:textId="77777777" w:rsidR="00E86751" w:rsidRDefault="00000000" w:rsidP="002A0A03">
            <w:sdt>
              <w:sdtPr>
                <w:id w:val="-887414050"/>
                <w14:checkbox>
                  <w14:checked w14:val="0"/>
                  <w14:checkedState w14:val="2612" w14:font="MS Gothic"/>
                  <w14:uncheckedState w14:val="2610" w14:font="MS Gothic"/>
                </w14:checkbox>
              </w:sdtPr>
              <w:sdtContent>
                <w:r w:rsidR="00E86751">
                  <w:rPr>
                    <w:rFonts w:ascii="MS Gothic" w:eastAsia="MS Gothic" w:hAnsi="MS Gothic" w:hint="eastAsia"/>
                  </w:rPr>
                  <w:t>☐</w:t>
                </w:r>
              </w:sdtContent>
            </w:sdt>
            <w:r w:rsidR="00E86751">
              <w:t xml:space="preserve">Existing </w:t>
            </w:r>
            <w:sdt>
              <w:sdtPr>
                <w:id w:val="-1004583035"/>
                <w14:checkbox>
                  <w14:checked w14:val="0"/>
                  <w14:checkedState w14:val="2612" w14:font="MS Gothic"/>
                  <w14:uncheckedState w14:val="2610" w14:font="MS Gothic"/>
                </w14:checkbox>
              </w:sdtPr>
              <w:sdtContent>
                <w:r w:rsidR="00E86751">
                  <w:rPr>
                    <w:rFonts w:ascii="MS Gothic" w:eastAsia="MS Gothic" w:hAnsi="MS Gothic" w:hint="eastAsia"/>
                  </w:rPr>
                  <w:t>☐</w:t>
                </w:r>
              </w:sdtContent>
            </w:sdt>
            <w:r w:rsidR="00E86751">
              <w:t xml:space="preserve">Proposed/Modifications </w:t>
            </w:r>
          </w:p>
          <w:p w14:paraId="2AF2C117" w14:textId="77777777" w:rsidR="00E86751" w:rsidRDefault="00E86751" w:rsidP="002A0A03"/>
          <w:p w14:paraId="25B9B942" w14:textId="77777777" w:rsidR="00E86751" w:rsidRDefault="00E86751" w:rsidP="002A0A03">
            <w:r>
              <w:t xml:space="preserve">Any additional information: </w:t>
            </w:r>
          </w:p>
          <w:p w14:paraId="13492B9B" w14:textId="77777777" w:rsidR="00E86751" w:rsidRDefault="00E86751" w:rsidP="002A0A03"/>
          <w:p w14:paraId="040018C2" w14:textId="49DB384B" w:rsidR="00E86751" w:rsidRDefault="00E86751" w:rsidP="002A0A03"/>
        </w:tc>
      </w:tr>
      <w:tr w:rsidR="00E86751" w:rsidRPr="00F7592C" w14:paraId="525F6AD2"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BED74B9" w14:textId="497FC9DD" w:rsidR="00E86751" w:rsidRDefault="00E86751" w:rsidP="002A0A03">
            <w:pPr>
              <w:jc w:val="center"/>
              <w:rPr>
                <w:color w:val="FFFFFF" w:themeColor="background1"/>
              </w:rPr>
            </w:pPr>
            <w:r>
              <w:rPr>
                <w:color w:val="FFFFFF" w:themeColor="background1"/>
              </w:rPr>
              <w:t>12.21</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EBB4824" w14:textId="77777777" w:rsidR="00E86751" w:rsidRDefault="00E86751" w:rsidP="002A0A03">
            <w:r>
              <w:t>Emergency Stop Buttons</w:t>
            </w:r>
            <w:r>
              <w:br/>
            </w:r>
            <w:sdt>
              <w:sdtPr>
                <w:id w:val="435714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560664834"/>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3CF9DEF3" w14:textId="77777777" w:rsidR="00E86751" w:rsidRDefault="00E86751" w:rsidP="002A0A03"/>
          <w:p w14:paraId="3232E63B" w14:textId="77777777" w:rsidR="00E86751" w:rsidRDefault="00E86751" w:rsidP="002A0A03">
            <w:r>
              <w:t xml:space="preserve">Any additional information: </w:t>
            </w:r>
          </w:p>
          <w:p w14:paraId="40D27FCF" w14:textId="77777777" w:rsidR="00E86751" w:rsidRDefault="00E86751" w:rsidP="002A0A03"/>
          <w:p w14:paraId="4FA39A33" w14:textId="1E4433A5" w:rsidR="00E86751" w:rsidRDefault="00E86751" w:rsidP="002A0A03"/>
        </w:tc>
      </w:tr>
      <w:tr w:rsidR="008F3C0E" w:rsidRPr="00F7592C" w14:paraId="0F33608D" w14:textId="77777777" w:rsidTr="00B03177">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D7A2711" w14:textId="544551C1" w:rsidR="008F3C0E" w:rsidRDefault="008F3C0E" w:rsidP="002A0A03">
            <w:pPr>
              <w:jc w:val="center"/>
              <w:rPr>
                <w:color w:val="FFFFFF" w:themeColor="background1"/>
              </w:rPr>
            </w:pPr>
            <w:r>
              <w:rPr>
                <w:color w:val="FFFFFF" w:themeColor="background1"/>
              </w:rPr>
              <w:t>12</w:t>
            </w:r>
            <w:r w:rsidR="00105C04">
              <w:rPr>
                <w:color w:val="FFFFFF" w:themeColor="background1"/>
              </w:rPr>
              <w:t>.22</w:t>
            </w:r>
          </w:p>
        </w:tc>
        <w:tc>
          <w:tcPr>
            <w:tcW w:w="8928"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E333193" w14:textId="5FE3A431" w:rsidR="008F3C0E" w:rsidRDefault="00AA3426" w:rsidP="002A0A03">
            <w:r>
              <w:t xml:space="preserve">110/120 Volt Outlets for charging </w:t>
            </w:r>
            <w:r w:rsidR="0002558A">
              <w:t xml:space="preserve">electric </w:t>
            </w:r>
            <w:r>
              <w:t xml:space="preserve">micromobility devices: </w:t>
            </w:r>
          </w:p>
          <w:p w14:paraId="356D488D" w14:textId="77777777" w:rsidR="00AA3426" w:rsidRDefault="00000000" w:rsidP="002A0A03">
            <w:sdt>
              <w:sdtPr>
                <w:id w:val="-206116061"/>
                <w14:checkbox>
                  <w14:checked w14:val="0"/>
                  <w14:checkedState w14:val="2612" w14:font="MS Gothic"/>
                  <w14:uncheckedState w14:val="2610" w14:font="MS Gothic"/>
                </w14:checkbox>
              </w:sdtPr>
              <w:sdtContent>
                <w:r w:rsidR="00AA3426">
                  <w:rPr>
                    <w:rFonts w:ascii="MS Gothic" w:eastAsia="MS Gothic" w:hAnsi="MS Gothic" w:hint="eastAsia"/>
                  </w:rPr>
                  <w:t>☐</w:t>
                </w:r>
              </w:sdtContent>
            </w:sdt>
            <w:r w:rsidR="00AA3426">
              <w:t xml:space="preserve">Yes </w:t>
            </w:r>
            <w:sdt>
              <w:sdtPr>
                <w:id w:val="-1084677078"/>
                <w14:checkbox>
                  <w14:checked w14:val="0"/>
                  <w14:checkedState w14:val="2612" w14:font="MS Gothic"/>
                  <w14:uncheckedState w14:val="2610" w14:font="MS Gothic"/>
                </w14:checkbox>
              </w:sdtPr>
              <w:sdtContent>
                <w:r w:rsidR="00AA3426">
                  <w:rPr>
                    <w:rFonts w:ascii="MS Gothic" w:eastAsia="MS Gothic" w:hAnsi="MS Gothic" w:hint="eastAsia"/>
                  </w:rPr>
                  <w:t>☐</w:t>
                </w:r>
              </w:sdtContent>
            </w:sdt>
            <w:r w:rsidR="00AA3426">
              <w:t>No</w:t>
            </w:r>
          </w:p>
          <w:p w14:paraId="2724E0A0" w14:textId="77777777" w:rsidR="00F52665" w:rsidRDefault="00F52665" w:rsidP="002A0A03"/>
          <w:p w14:paraId="3BAACADB" w14:textId="77777777" w:rsidR="00F52665" w:rsidRDefault="00F52665" w:rsidP="002A0A03">
            <w:r>
              <w:t xml:space="preserve">Any additional information: </w:t>
            </w:r>
          </w:p>
          <w:p w14:paraId="2239670F" w14:textId="3E119883" w:rsidR="00F52665" w:rsidRDefault="00F52665" w:rsidP="002A0A03"/>
        </w:tc>
      </w:tr>
    </w:tbl>
    <w:p w14:paraId="5F3E1879" w14:textId="77777777" w:rsidR="002D6121" w:rsidRDefault="002D6121"/>
    <w:p w14:paraId="0664A740" w14:textId="4BDD3088" w:rsidR="00E86751" w:rsidRDefault="00E86751"/>
    <w:p w14:paraId="2EA0F178" w14:textId="77777777" w:rsidR="00E86751" w:rsidRDefault="00E86751"/>
    <w:p w14:paraId="07F3F026" w14:textId="77777777" w:rsidR="00E86751" w:rsidRDefault="00E86751"/>
    <w:tbl>
      <w:tblPr>
        <w:tblStyle w:val="TableGrid"/>
        <w:tblW w:w="0" w:type="auto"/>
        <w:tblLook w:val="04A0" w:firstRow="1" w:lastRow="0" w:firstColumn="1" w:lastColumn="0" w:noHBand="0" w:noVBand="1"/>
      </w:tblPr>
      <w:tblGrid>
        <w:gridCol w:w="647"/>
        <w:gridCol w:w="8683"/>
      </w:tblGrid>
      <w:tr w:rsidR="00E86751" w:rsidRPr="002D6121" w14:paraId="54139322" w14:textId="77777777" w:rsidTr="002A0A03">
        <w:tc>
          <w:tcPr>
            <w:tcW w:w="9576" w:type="dxa"/>
            <w:gridSpan w:val="2"/>
            <w:tcBorders>
              <w:top w:val="double" w:sz="4" w:space="0" w:color="auto"/>
              <w:left w:val="double" w:sz="4" w:space="0" w:color="auto"/>
              <w:bottom w:val="double" w:sz="4" w:space="0" w:color="auto"/>
              <w:right w:val="double" w:sz="4" w:space="0" w:color="auto"/>
            </w:tcBorders>
            <w:shd w:val="clear" w:color="auto" w:fill="1F4E79" w:themeFill="accent5" w:themeFillShade="80"/>
          </w:tcPr>
          <w:p w14:paraId="6B812273" w14:textId="7650F7E2" w:rsidR="00E86751" w:rsidRPr="00E86751" w:rsidRDefault="00E86751" w:rsidP="00E86751">
            <w:pPr>
              <w:pStyle w:val="ListParagraph"/>
              <w:numPr>
                <w:ilvl w:val="0"/>
                <w:numId w:val="3"/>
              </w:numPr>
              <w:jc w:val="center"/>
              <w:rPr>
                <w:color w:val="FFFFFF" w:themeColor="background1"/>
              </w:rPr>
            </w:pPr>
            <w:r>
              <w:rPr>
                <w:color w:val="FFFFFF" w:themeColor="background1"/>
              </w:rPr>
              <w:t xml:space="preserve">Future Proofing, Innovation, and Resiliency: </w:t>
            </w:r>
          </w:p>
        </w:tc>
      </w:tr>
      <w:tr w:rsidR="00E86751" w14:paraId="79B6D9C6"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E0054D9" w14:textId="5E4F052D" w:rsidR="00E86751" w:rsidRPr="00C91D9A" w:rsidRDefault="00E86751" w:rsidP="002A0A03">
            <w:pPr>
              <w:jc w:val="center"/>
              <w:rPr>
                <w:color w:val="FFFFFF" w:themeColor="background1"/>
              </w:rPr>
            </w:pPr>
            <w:r>
              <w:rPr>
                <w:color w:val="FFFFFF" w:themeColor="background1"/>
              </w:rPr>
              <w:t>1</w:t>
            </w:r>
            <w:r w:rsidR="00B0374E">
              <w:rPr>
                <w:color w:val="FFFFFF" w:themeColor="background1"/>
              </w:rPr>
              <w:t>3</w:t>
            </w:r>
            <w:r>
              <w:rPr>
                <w:color w:val="FFFFFF" w:themeColor="background1"/>
              </w:rPr>
              <w:t>.1</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4539ED7" w14:textId="4C468A71" w:rsidR="00E86751" w:rsidRDefault="00E86751" w:rsidP="002A0A03">
            <w:r>
              <w:t xml:space="preserve">Conduit and </w:t>
            </w:r>
            <w:r w:rsidR="005370B3">
              <w:t>wiring</w:t>
            </w:r>
            <w:r>
              <w:t xml:space="preserve"> for</w:t>
            </w:r>
            <w:r w:rsidR="007B487B">
              <w:t xml:space="preserve"> two</w:t>
            </w:r>
            <w:r w:rsidR="0059716B">
              <w:t xml:space="preserve"> </w:t>
            </w:r>
            <w:r w:rsidR="007B487B">
              <w:t>a</w:t>
            </w:r>
            <w:r>
              <w:t xml:space="preserve">dditional </w:t>
            </w:r>
            <w:r w:rsidR="007B487B">
              <w:t>h</w:t>
            </w:r>
            <w:r>
              <w:t>igh-</w:t>
            </w:r>
            <w:r w:rsidR="005370B3">
              <w:t>p</w:t>
            </w:r>
            <w:r>
              <w:t xml:space="preserve">owered chargers </w:t>
            </w:r>
            <w:r w:rsidR="0059716B">
              <w:t>(150kW and higher</w:t>
            </w:r>
            <w:r>
              <w:t>)</w:t>
            </w:r>
          </w:p>
          <w:p w14:paraId="1A8EC3B1" w14:textId="1696EB62" w:rsidR="00E86751" w:rsidRDefault="00000000" w:rsidP="002A0A03">
            <w:sdt>
              <w:sdtPr>
                <w:id w:val="142399819"/>
                <w14:checkbox>
                  <w14:checked w14:val="0"/>
                  <w14:checkedState w14:val="2612" w14:font="MS Gothic"/>
                  <w14:uncheckedState w14:val="2610" w14:font="MS Gothic"/>
                </w14:checkbox>
              </w:sdtPr>
              <w:sdtContent>
                <w:r w:rsidR="00E86751">
                  <w:rPr>
                    <w:rFonts w:ascii="MS Gothic" w:eastAsia="MS Gothic" w:hAnsi="MS Gothic" w:hint="eastAsia"/>
                  </w:rPr>
                  <w:t>☐</w:t>
                </w:r>
              </w:sdtContent>
            </w:sdt>
            <w:r w:rsidR="00E86751">
              <w:t xml:space="preserve">Yes </w:t>
            </w:r>
            <w:sdt>
              <w:sdtPr>
                <w:id w:val="1979561774"/>
                <w14:checkbox>
                  <w14:checked w14:val="0"/>
                  <w14:checkedState w14:val="2612" w14:font="MS Gothic"/>
                  <w14:uncheckedState w14:val="2610" w14:font="MS Gothic"/>
                </w14:checkbox>
              </w:sdtPr>
              <w:sdtContent>
                <w:r w:rsidR="00E86751">
                  <w:rPr>
                    <w:rFonts w:ascii="MS Gothic" w:eastAsia="MS Gothic" w:hAnsi="MS Gothic" w:hint="eastAsia"/>
                  </w:rPr>
                  <w:t>☐</w:t>
                </w:r>
              </w:sdtContent>
            </w:sdt>
            <w:r w:rsidR="00E86751">
              <w:t xml:space="preserve">No </w:t>
            </w:r>
          </w:p>
          <w:p w14:paraId="71F615CB" w14:textId="77777777" w:rsidR="00E86751" w:rsidRDefault="00E86751" w:rsidP="002A0A03"/>
          <w:p w14:paraId="08AF0B4E" w14:textId="768F1135" w:rsidR="00E86751" w:rsidRDefault="005370B3" w:rsidP="002A0A03">
            <w:r>
              <w:t>Please specify if you are providing additional conduit and wiring beyond the requirement of conduit and wiring for two additional high-powered chargers (150kW and higher)</w:t>
            </w:r>
            <w:r w:rsidR="00A465F6">
              <w:t xml:space="preserve"> noted in Attachment 1, 1.15</w:t>
            </w:r>
            <w:r>
              <w:t xml:space="preserve">: </w:t>
            </w:r>
          </w:p>
          <w:p w14:paraId="3E515ADF" w14:textId="77777777" w:rsidR="00E86751" w:rsidRDefault="00E86751" w:rsidP="002A0A03"/>
          <w:p w14:paraId="5217E4F1" w14:textId="77777777" w:rsidR="00E86751" w:rsidRDefault="00E86751" w:rsidP="002A0A03"/>
        </w:tc>
      </w:tr>
      <w:tr w:rsidR="00B0374E" w14:paraId="7E715E97"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940354E" w14:textId="3FA72C98" w:rsidR="00B0374E" w:rsidRDefault="00B0374E" w:rsidP="002A0A03">
            <w:pPr>
              <w:jc w:val="center"/>
              <w:rPr>
                <w:color w:val="FFFFFF" w:themeColor="background1"/>
              </w:rPr>
            </w:pPr>
            <w:r>
              <w:rPr>
                <w:color w:val="FFFFFF" w:themeColor="background1"/>
              </w:rPr>
              <w:t>13.2</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0D71BA9" w14:textId="77777777" w:rsidR="00B0374E" w:rsidRDefault="00B0374E" w:rsidP="002A0A03">
            <w:r>
              <w:t>Back-Up Power:</w:t>
            </w:r>
          </w:p>
          <w:p w14:paraId="453CEB1E" w14:textId="77777777" w:rsidR="00B0374E" w:rsidRDefault="00000000" w:rsidP="00B0374E">
            <w:sdt>
              <w:sdtPr>
                <w:id w:val="-1365742142"/>
                <w14:checkbox>
                  <w14:checked w14:val="0"/>
                  <w14:checkedState w14:val="2612" w14:font="MS Gothic"/>
                  <w14:uncheckedState w14:val="2610" w14:font="MS Gothic"/>
                </w14:checkbox>
              </w:sdtPr>
              <w:sdtContent>
                <w:r w:rsidR="00B0374E">
                  <w:rPr>
                    <w:rFonts w:ascii="MS Gothic" w:eastAsia="MS Gothic" w:hAnsi="MS Gothic" w:hint="eastAsia"/>
                  </w:rPr>
                  <w:t>☐</w:t>
                </w:r>
              </w:sdtContent>
            </w:sdt>
            <w:r w:rsidR="00B0374E">
              <w:t xml:space="preserve">Yes </w:t>
            </w:r>
            <w:sdt>
              <w:sdtPr>
                <w:id w:val="-197386670"/>
                <w14:checkbox>
                  <w14:checked w14:val="0"/>
                  <w14:checkedState w14:val="2612" w14:font="MS Gothic"/>
                  <w14:uncheckedState w14:val="2610" w14:font="MS Gothic"/>
                </w14:checkbox>
              </w:sdtPr>
              <w:sdtContent>
                <w:r w:rsidR="00B0374E">
                  <w:rPr>
                    <w:rFonts w:ascii="MS Gothic" w:eastAsia="MS Gothic" w:hAnsi="MS Gothic" w:hint="eastAsia"/>
                  </w:rPr>
                  <w:t>☐</w:t>
                </w:r>
              </w:sdtContent>
            </w:sdt>
            <w:r w:rsidR="00B0374E">
              <w:t xml:space="preserve">No </w:t>
            </w:r>
          </w:p>
          <w:p w14:paraId="64529AB7" w14:textId="77777777" w:rsidR="00B0374E" w:rsidRDefault="00B0374E" w:rsidP="002A0A03"/>
          <w:p w14:paraId="7632B97E" w14:textId="08254C25" w:rsidR="00B0374E" w:rsidRDefault="00B0374E" w:rsidP="002A0A03">
            <w:r>
              <w:t xml:space="preserve">Any additional information: </w:t>
            </w:r>
          </w:p>
          <w:p w14:paraId="4B6E7841" w14:textId="77777777" w:rsidR="004E185D" w:rsidRDefault="004E185D" w:rsidP="002A0A03"/>
          <w:p w14:paraId="198A7B99" w14:textId="263B89DF" w:rsidR="004E185D" w:rsidRDefault="004E185D" w:rsidP="002A0A03">
            <w:r w:rsidRPr="00B03177">
              <w:rPr>
                <w:b/>
                <w:bCs/>
              </w:rPr>
              <w:t>REQUIRED:</w:t>
            </w:r>
            <w:r>
              <w:t xml:space="preserve"> Please describe how this will result in a lower cost to consumers</w:t>
            </w:r>
          </w:p>
          <w:p w14:paraId="6F49D4B0" w14:textId="3FF5E60C" w:rsidR="00B0374E" w:rsidRDefault="00B0374E" w:rsidP="002A0A03"/>
        </w:tc>
      </w:tr>
      <w:tr w:rsidR="00B0374E" w14:paraId="488775C4"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80648D0" w14:textId="0C968C34" w:rsidR="00B0374E" w:rsidRDefault="00B0374E" w:rsidP="00B0374E">
            <w:pPr>
              <w:jc w:val="center"/>
              <w:rPr>
                <w:color w:val="FFFFFF" w:themeColor="background1"/>
              </w:rPr>
            </w:pPr>
            <w:r>
              <w:rPr>
                <w:color w:val="FFFFFF" w:themeColor="background1"/>
              </w:rPr>
              <w:t>13.3</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2E30B5A" w14:textId="63F12D23" w:rsidR="00B0374E" w:rsidRDefault="0013128F" w:rsidP="002A0A03">
            <w:r>
              <w:t>On Site Renewable Energy Generation and</w:t>
            </w:r>
            <w:r w:rsidR="00B0374E">
              <w:t xml:space="preserve"> Storage: </w:t>
            </w:r>
          </w:p>
          <w:p w14:paraId="6688C79F" w14:textId="77777777" w:rsidR="00B0374E" w:rsidRDefault="00000000" w:rsidP="00B0374E">
            <w:sdt>
              <w:sdtPr>
                <w:id w:val="-1234313512"/>
                <w14:checkbox>
                  <w14:checked w14:val="0"/>
                  <w14:checkedState w14:val="2612" w14:font="MS Gothic"/>
                  <w14:uncheckedState w14:val="2610" w14:font="MS Gothic"/>
                </w14:checkbox>
              </w:sdtPr>
              <w:sdtContent>
                <w:r w:rsidR="00B0374E">
                  <w:rPr>
                    <w:rFonts w:ascii="MS Gothic" w:eastAsia="MS Gothic" w:hAnsi="MS Gothic" w:hint="eastAsia"/>
                  </w:rPr>
                  <w:t>☐</w:t>
                </w:r>
              </w:sdtContent>
            </w:sdt>
            <w:r w:rsidR="00B0374E">
              <w:t xml:space="preserve">Yes </w:t>
            </w:r>
            <w:sdt>
              <w:sdtPr>
                <w:id w:val="2073239278"/>
                <w14:checkbox>
                  <w14:checked w14:val="0"/>
                  <w14:checkedState w14:val="2612" w14:font="MS Gothic"/>
                  <w14:uncheckedState w14:val="2610" w14:font="MS Gothic"/>
                </w14:checkbox>
              </w:sdtPr>
              <w:sdtContent>
                <w:r w:rsidR="00B0374E">
                  <w:rPr>
                    <w:rFonts w:ascii="MS Gothic" w:eastAsia="MS Gothic" w:hAnsi="MS Gothic" w:hint="eastAsia"/>
                  </w:rPr>
                  <w:t>☐</w:t>
                </w:r>
              </w:sdtContent>
            </w:sdt>
            <w:r w:rsidR="00B0374E">
              <w:t xml:space="preserve">No </w:t>
            </w:r>
          </w:p>
          <w:p w14:paraId="4F5AA95C" w14:textId="77777777" w:rsidR="00B0374E" w:rsidRDefault="00B0374E" w:rsidP="002A0A03"/>
          <w:p w14:paraId="7163A8E2" w14:textId="77777777" w:rsidR="00B0374E" w:rsidRDefault="00B0374E" w:rsidP="002A0A03">
            <w:r>
              <w:t xml:space="preserve">Any additional information: </w:t>
            </w:r>
          </w:p>
          <w:p w14:paraId="7E1F79FA" w14:textId="77777777" w:rsidR="004E185D" w:rsidRDefault="004E185D" w:rsidP="002A0A03"/>
          <w:p w14:paraId="17BD8D93" w14:textId="2FFED692" w:rsidR="004E185D" w:rsidRPr="00B03177" w:rsidRDefault="004E185D" w:rsidP="002A0A03">
            <w:r w:rsidRPr="00B03177">
              <w:rPr>
                <w:b/>
                <w:bCs/>
              </w:rPr>
              <w:t>REQUIRED:</w:t>
            </w:r>
            <w:r w:rsidRPr="00B03177">
              <w:t xml:space="preserve"> Please describe how this will result in a lower cost to consumers</w:t>
            </w:r>
          </w:p>
          <w:p w14:paraId="14241D5F" w14:textId="7961D949" w:rsidR="00B0374E" w:rsidRDefault="00B0374E" w:rsidP="002A0A03"/>
        </w:tc>
      </w:tr>
      <w:tr w:rsidR="00B0374E" w14:paraId="5C686BEC"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AB7A4BB" w14:textId="4678F6C7" w:rsidR="00B0374E" w:rsidRDefault="00B0374E" w:rsidP="00B0374E">
            <w:pPr>
              <w:jc w:val="center"/>
              <w:rPr>
                <w:color w:val="FFFFFF" w:themeColor="background1"/>
              </w:rPr>
            </w:pPr>
            <w:r>
              <w:rPr>
                <w:color w:val="FFFFFF" w:themeColor="background1"/>
              </w:rPr>
              <w:t>13.4</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F719155" w14:textId="77777777" w:rsidR="00B0374E" w:rsidRDefault="00B0374E" w:rsidP="002A0A03">
            <w:r>
              <w:t xml:space="preserve">Raised Equipment: </w:t>
            </w:r>
          </w:p>
          <w:p w14:paraId="4277730D" w14:textId="77777777" w:rsidR="00B0374E" w:rsidRDefault="00000000" w:rsidP="00B0374E">
            <w:sdt>
              <w:sdtPr>
                <w:id w:val="1707216104"/>
                <w14:checkbox>
                  <w14:checked w14:val="0"/>
                  <w14:checkedState w14:val="2612" w14:font="MS Gothic"/>
                  <w14:uncheckedState w14:val="2610" w14:font="MS Gothic"/>
                </w14:checkbox>
              </w:sdtPr>
              <w:sdtContent>
                <w:r w:rsidR="00B0374E">
                  <w:rPr>
                    <w:rFonts w:ascii="MS Gothic" w:eastAsia="MS Gothic" w:hAnsi="MS Gothic" w:hint="eastAsia"/>
                  </w:rPr>
                  <w:t>☐</w:t>
                </w:r>
              </w:sdtContent>
            </w:sdt>
            <w:r w:rsidR="00B0374E">
              <w:t xml:space="preserve">Yes </w:t>
            </w:r>
            <w:sdt>
              <w:sdtPr>
                <w:id w:val="1615554723"/>
                <w14:checkbox>
                  <w14:checked w14:val="0"/>
                  <w14:checkedState w14:val="2612" w14:font="MS Gothic"/>
                  <w14:uncheckedState w14:val="2610" w14:font="MS Gothic"/>
                </w14:checkbox>
              </w:sdtPr>
              <w:sdtContent>
                <w:r w:rsidR="00B0374E">
                  <w:rPr>
                    <w:rFonts w:ascii="MS Gothic" w:eastAsia="MS Gothic" w:hAnsi="MS Gothic" w:hint="eastAsia"/>
                  </w:rPr>
                  <w:t>☐</w:t>
                </w:r>
              </w:sdtContent>
            </w:sdt>
            <w:r w:rsidR="00B0374E">
              <w:t xml:space="preserve">No </w:t>
            </w:r>
          </w:p>
          <w:p w14:paraId="437EB741" w14:textId="77777777" w:rsidR="00B0374E" w:rsidRDefault="00B0374E" w:rsidP="002A0A03"/>
          <w:p w14:paraId="42373E93" w14:textId="697E0796" w:rsidR="00B0374E" w:rsidRDefault="00B0374E" w:rsidP="002A0A03">
            <w:r>
              <w:t xml:space="preserve">Any additional information: </w:t>
            </w:r>
          </w:p>
        </w:tc>
      </w:tr>
      <w:tr w:rsidR="00B0374E" w14:paraId="286E2BD3"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4FDB5E9" w14:textId="22BEA432" w:rsidR="00B0374E" w:rsidRDefault="00B0374E" w:rsidP="00B0374E">
            <w:pPr>
              <w:jc w:val="center"/>
              <w:rPr>
                <w:color w:val="FFFFFF" w:themeColor="background1"/>
              </w:rPr>
            </w:pPr>
            <w:r>
              <w:rPr>
                <w:color w:val="FFFFFF" w:themeColor="background1"/>
              </w:rPr>
              <w:t>13.5</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35F3B67" w14:textId="6C995F57" w:rsidR="00B0374E" w:rsidRDefault="00B0374E" w:rsidP="002A0A03">
            <w:r>
              <w:t xml:space="preserve">Permanently Attached Connector Types (beyond the required CCS Type 1 connectors): </w:t>
            </w:r>
          </w:p>
          <w:p w14:paraId="6847D028" w14:textId="41604725" w:rsidR="00B0374E" w:rsidRDefault="00B0374E" w:rsidP="002A0A03"/>
          <w:p w14:paraId="2A4C3738" w14:textId="1B4C872D" w:rsidR="00B0374E" w:rsidRDefault="00B0374E" w:rsidP="002A0A03">
            <w:r>
              <w:t xml:space="preserve">Please provide a detailed description of your </w:t>
            </w:r>
            <w:r w:rsidR="00933960">
              <w:t>approach</w:t>
            </w:r>
            <w:r>
              <w:t xml:space="preserve"> for incorporating permanently attached NACS (</w:t>
            </w:r>
            <w:r w:rsidR="00512807">
              <w:t xml:space="preserve">SAE </w:t>
            </w:r>
            <w:r>
              <w:t xml:space="preserve">J3400) connectors at the location, including at a minimum an estimated </w:t>
            </w:r>
            <w:r w:rsidR="00834817">
              <w:t xml:space="preserve">schedule </w:t>
            </w:r>
            <w:r>
              <w:t>of installation</w:t>
            </w:r>
            <w:r w:rsidR="00985B51">
              <w:t xml:space="preserve"> and an estimate of how many permanently attached </w:t>
            </w:r>
            <w:r w:rsidR="00512807">
              <w:t xml:space="preserve">connectors will be provided: </w:t>
            </w:r>
          </w:p>
          <w:p w14:paraId="1B18A145" w14:textId="77777777" w:rsidR="00B0374E" w:rsidRDefault="00B0374E" w:rsidP="002A0A03"/>
          <w:p w14:paraId="24388C61" w14:textId="48EF3031" w:rsidR="00B0374E" w:rsidRDefault="00B0374E" w:rsidP="002A0A03">
            <w:r>
              <w:t xml:space="preserve"> </w:t>
            </w:r>
          </w:p>
        </w:tc>
      </w:tr>
      <w:tr w:rsidR="009D679B" w14:paraId="2ACFCA96"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503A2B3" w14:textId="590DDE7A" w:rsidR="009D679B" w:rsidRDefault="009D679B" w:rsidP="00B0374E">
            <w:pPr>
              <w:jc w:val="center"/>
              <w:rPr>
                <w:color w:val="FFFFFF" w:themeColor="background1"/>
              </w:rPr>
            </w:pPr>
            <w:r>
              <w:rPr>
                <w:color w:val="FFFFFF" w:themeColor="background1"/>
              </w:rPr>
              <w:t>13.6</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8980F45" w14:textId="77777777" w:rsidR="009D679B" w:rsidRDefault="004F038A" w:rsidP="002A0A03">
            <w:r>
              <w:t xml:space="preserve">Permanently Attached Connector Types (beyond the required CCS Type 1 connectors): </w:t>
            </w:r>
          </w:p>
          <w:p w14:paraId="3006E73B" w14:textId="77777777" w:rsidR="004F038A" w:rsidRDefault="004F038A" w:rsidP="002A0A03">
            <w:pPr>
              <w:rPr>
                <w:rFonts w:ascii="MS Gothic" w:eastAsia="MS Gothic" w:hAnsi="MS Gothic"/>
              </w:rPr>
            </w:pPr>
          </w:p>
          <w:p w14:paraId="3079DD84" w14:textId="77777777" w:rsidR="00627771" w:rsidRDefault="008A6F45" w:rsidP="002A0A03">
            <w:r>
              <w:t>Applicant is required to include at least one permanently attached CHAdeMO connector</w:t>
            </w:r>
            <w:r w:rsidR="004B03DD">
              <w:t xml:space="preserve"> per site. Please provide any additional information if you plan to incorporate additional CHAdeMO connectors</w:t>
            </w:r>
            <w:r w:rsidR="004668E9">
              <w:t xml:space="preserve">: </w:t>
            </w:r>
          </w:p>
          <w:p w14:paraId="078595C8" w14:textId="1EA5247C" w:rsidR="00D80955" w:rsidRDefault="00D80955" w:rsidP="002A0A03"/>
        </w:tc>
      </w:tr>
      <w:tr w:rsidR="00B0374E" w14:paraId="329D384D"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A73970C" w14:textId="6252C3BD" w:rsidR="00B0374E" w:rsidRDefault="00B0374E" w:rsidP="00B0374E">
            <w:pPr>
              <w:jc w:val="center"/>
              <w:rPr>
                <w:color w:val="FFFFFF" w:themeColor="background1"/>
              </w:rPr>
            </w:pPr>
            <w:r>
              <w:rPr>
                <w:color w:val="FFFFFF" w:themeColor="background1"/>
              </w:rPr>
              <w:lastRenderedPageBreak/>
              <w:t>13.6</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EB66229" w14:textId="77777777" w:rsidR="00B0374E" w:rsidRDefault="00B0374E" w:rsidP="002A0A03">
            <w:r>
              <w:t>Please provide any additional features related to future proofing, innovation, and resiliency that you plan to incorporate into your project, including innovations that help to reduce costs or bring additional value to EV drivers:</w:t>
            </w:r>
          </w:p>
          <w:p w14:paraId="2325436C" w14:textId="77777777" w:rsidR="00B0374E" w:rsidRDefault="00B0374E" w:rsidP="002A0A03"/>
          <w:p w14:paraId="6F7690C8" w14:textId="679C4A0E" w:rsidR="00B0374E" w:rsidRDefault="00B0374E" w:rsidP="002A0A03"/>
        </w:tc>
      </w:tr>
    </w:tbl>
    <w:p w14:paraId="15449CC2" w14:textId="77777777" w:rsidR="00E86751" w:rsidRDefault="00E86751"/>
    <w:tbl>
      <w:tblPr>
        <w:tblStyle w:val="TableGrid"/>
        <w:tblW w:w="0" w:type="auto"/>
        <w:tblLook w:val="04A0" w:firstRow="1" w:lastRow="0" w:firstColumn="1" w:lastColumn="0" w:noHBand="0" w:noVBand="1"/>
      </w:tblPr>
      <w:tblGrid>
        <w:gridCol w:w="646"/>
        <w:gridCol w:w="8684"/>
      </w:tblGrid>
      <w:tr w:rsidR="001F7E0D" w:rsidRPr="00E86751" w14:paraId="0C8A553C" w14:textId="77777777" w:rsidTr="002A0A03">
        <w:tc>
          <w:tcPr>
            <w:tcW w:w="9576" w:type="dxa"/>
            <w:gridSpan w:val="2"/>
            <w:tcBorders>
              <w:top w:val="double" w:sz="4" w:space="0" w:color="auto"/>
              <w:left w:val="double" w:sz="4" w:space="0" w:color="auto"/>
              <w:bottom w:val="double" w:sz="4" w:space="0" w:color="auto"/>
              <w:right w:val="double" w:sz="4" w:space="0" w:color="auto"/>
            </w:tcBorders>
            <w:shd w:val="clear" w:color="auto" w:fill="1F4E79" w:themeFill="accent5" w:themeFillShade="80"/>
          </w:tcPr>
          <w:p w14:paraId="441C4B87" w14:textId="6B013CAF" w:rsidR="001F7E0D" w:rsidRPr="001F7E0D" w:rsidRDefault="000C0BB6" w:rsidP="001F7E0D">
            <w:pPr>
              <w:pStyle w:val="ListParagraph"/>
              <w:numPr>
                <w:ilvl w:val="0"/>
                <w:numId w:val="3"/>
              </w:numPr>
              <w:jc w:val="center"/>
              <w:rPr>
                <w:color w:val="FFFFFF" w:themeColor="background1"/>
              </w:rPr>
            </w:pPr>
            <w:r>
              <w:rPr>
                <w:color w:val="FFFFFF" w:themeColor="background1"/>
              </w:rPr>
              <w:t>WORKFORCE, EQUITY</w:t>
            </w:r>
            <w:r w:rsidR="004F569D">
              <w:rPr>
                <w:color w:val="FFFFFF" w:themeColor="background1"/>
              </w:rPr>
              <w:t xml:space="preserve"> AND RURAL CONSIDERATIONS</w:t>
            </w:r>
            <w:r w:rsidR="001F7E0D" w:rsidRPr="001F7E0D">
              <w:rPr>
                <w:color w:val="FFFFFF" w:themeColor="background1"/>
              </w:rPr>
              <w:t>:</w:t>
            </w:r>
          </w:p>
        </w:tc>
      </w:tr>
      <w:tr w:rsidR="001F7E0D" w14:paraId="45EA5DEB"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1F49472" w14:textId="3F97D81A" w:rsidR="001F7E0D" w:rsidRPr="00C91D9A" w:rsidRDefault="001F7E0D" w:rsidP="002A0A03">
            <w:pPr>
              <w:jc w:val="center"/>
              <w:rPr>
                <w:color w:val="FFFFFF" w:themeColor="background1"/>
              </w:rPr>
            </w:pPr>
            <w:r>
              <w:rPr>
                <w:color w:val="FFFFFF" w:themeColor="background1"/>
              </w:rPr>
              <w:t>14.1</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D5C5C19" w14:textId="0C72368D" w:rsidR="001F7E0D" w:rsidRDefault="001F7E0D" w:rsidP="002A0A03">
            <w:r>
              <w:t xml:space="preserve">Describe your approach to recruiting, training, and maintaining a qualified workforce, per the requirements of the NOFO: </w:t>
            </w:r>
          </w:p>
          <w:p w14:paraId="5BB682BE" w14:textId="77777777" w:rsidR="001F7E0D" w:rsidRDefault="001F7E0D" w:rsidP="002A0A03"/>
          <w:p w14:paraId="7B45F58F" w14:textId="77777777" w:rsidR="001F7E0D" w:rsidRDefault="001F7E0D" w:rsidP="002A0A03"/>
        </w:tc>
      </w:tr>
      <w:tr w:rsidR="001F7E0D" w14:paraId="326953C9"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16891A4" w14:textId="4CBE5B4D" w:rsidR="001F7E0D" w:rsidRDefault="001F7E0D" w:rsidP="002A0A03">
            <w:pPr>
              <w:jc w:val="center"/>
              <w:rPr>
                <w:color w:val="FFFFFF" w:themeColor="background1"/>
              </w:rPr>
            </w:pPr>
            <w:r>
              <w:rPr>
                <w:color w:val="FFFFFF" w:themeColor="background1"/>
              </w:rPr>
              <w:t>14.2</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84E55E0" w14:textId="4BF07655" w:rsidR="001F7E0D" w:rsidRDefault="001F7E0D" w:rsidP="002A0A03">
            <w:r>
              <w:t>Pro</w:t>
            </w:r>
            <w:r w:rsidR="0017714E">
              <w:t>ximity to a Justice40 Community:</w:t>
            </w:r>
          </w:p>
          <w:p w14:paraId="386848A5" w14:textId="6AB2301F" w:rsidR="001F7E0D" w:rsidRDefault="00000000" w:rsidP="002A0A03">
            <w:sdt>
              <w:sdtPr>
                <w:id w:val="-1676491032"/>
                <w14:checkbox>
                  <w14:checked w14:val="0"/>
                  <w14:checkedState w14:val="2612" w14:font="MS Gothic"/>
                  <w14:uncheckedState w14:val="2610" w14:font="MS Gothic"/>
                </w14:checkbox>
              </w:sdtPr>
              <w:sdtContent>
                <w:r w:rsidR="001F7E0D">
                  <w:rPr>
                    <w:rFonts w:ascii="MS Gothic" w:eastAsia="MS Gothic" w:hAnsi="MS Gothic" w:hint="eastAsia"/>
                  </w:rPr>
                  <w:t>☐</w:t>
                </w:r>
              </w:sdtContent>
            </w:sdt>
            <w:r w:rsidR="00380146">
              <w:t xml:space="preserve"> Zero to One Mile </w:t>
            </w:r>
            <w:r w:rsidR="001F7E0D">
              <w:t xml:space="preserve"> </w:t>
            </w:r>
            <w:sdt>
              <w:sdtPr>
                <w:id w:val="-1185589284"/>
                <w14:checkbox>
                  <w14:checked w14:val="0"/>
                  <w14:checkedState w14:val="2612" w14:font="MS Gothic"/>
                  <w14:uncheckedState w14:val="2610" w14:font="MS Gothic"/>
                </w14:checkbox>
              </w:sdtPr>
              <w:sdtContent>
                <w:r w:rsidR="001F7E0D">
                  <w:rPr>
                    <w:rFonts w:ascii="MS Gothic" w:eastAsia="MS Gothic" w:hAnsi="MS Gothic" w:hint="eastAsia"/>
                  </w:rPr>
                  <w:t>☐</w:t>
                </w:r>
              </w:sdtContent>
            </w:sdt>
            <w:r w:rsidR="00380146">
              <w:t xml:space="preserve"> One to Two Miles </w:t>
            </w:r>
            <w:sdt>
              <w:sdtPr>
                <w:id w:val="1955747694"/>
                <w14:checkbox>
                  <w14:checked w14:val="0"/>
                  <w14:checkedState w14:val="2612" w14:font="MS Gothic"/>
                  <w14:uncheckedState w14:val="2610" w14:font="MS Gothic"/>
                </w14:checkbox>
              </w:sdtPr>
              <w:sdtContent>
                <w:r w:rsidR="00380146">
                  <w:rPr>
                    <w:rFonts w:ascii="MS Gothic" w:eastAsia="MS Gothic" w:hAnsi="MS Gothic" w:hint="eastAsia"/>
                  </w:rPr>
                  <w:t>☐</w:t>
                </w:r>
              </w:sdtContent>
            </w:sdt>
            <w:r w:rsidR="00380146">
              <w:t xml:space="preserve"> Greater than 2 Miles </w:t>
            </w:r>
            <w:r w:rsidR="001F7E0D">
              <w:t xml:space="preserve"> </w:t>
            </w:r>
          </w:p>
          <w:p w14:paraId="0B18F46B" w14:textId="77777777" w:rsidR="001F7E0D" w:rsidRDefault="001F7E0D" w:rsidP="002A0A03"/>
          <w:p w14:paraId="13A81639" w14:textId="50ECFAA4" w:rsidR="001F7E0D" w:rsidRDefault="001F7E0D" w:rsidP="002A0A03">
            <w:r>
              <w:t xml:space="preserve"> </w:t>
            </w:r>
          </w:p>
        </w:tc>
      </w:tr>
      <w:tr w:rsidR="001F7E0D" w14:paraId="3E6E68C3"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5B4EE50" w14:textId="5A482C1D" w:rsidR="001F7E0D" w:rsidRDefault="001F7E0D" w:rsidP="002A0A03">
            <w:pPr>
              <w:jc w:val="center"/>
              <w:rPr>
                <w:color w:val="FFFFFF" w:themeColor="background1"/>
              </w:rPr>
            </w:pPr>
            <w:r>
              <w:rPr>
                <w:color w:val="FFFFFF" w:themeColor="background1"/>
              </w:rPr>
              <w:t>14.3</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9316700" w14:textId="2ABA3084" w:rsidR="001F7E0D" w:rsidRDefault="001F7E0D" w:rsidP="002A0A03">
            <w:r>
              <w:t>Describe your</w:t>
            </w:r>
            <w:r w:rsidR="00274FCE">
              <w:t xml:space="preserve"> firm’s approac</w:t>
            </w:r>
            <w:r w:rsidR="005D4F60">
              <w:t xml:space="preserve">h to community/stakeholder engagement. If applicable, provide evidence </w:t>
            </w:r>
            <w:r w:rsidR="00EE3720">
              <w:t>of previous community/stakeholder outreach</w:t>
            </w:r>
            <w:r w:rsidR="008B7DBC">
              <w:t xml:space="preserve">: </w:t>
            </w:r>
          </w:p>
          <w:p w14:paraId="09272977" w14:textId="3D62AAF5" w:rsidR="001F7E0D" w:rsidRDefault="001F7E0D" w:rsidP="002A0A03"/>
        </w:tc>
      </w:tr>
      <w:tr w:rsidR="001F7E0D" w14:paraId="1D1EB634" w14:textId="77777777" w:rsidTr="00703CCD">
        <w:tc>
          <w:tcPr>
            <w:tcW w:w="64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63E5BA7" w14:textId="5DA4C256" w:rsidR="001F7E0D" w:rsidRDefault="001F7E0D" w:rsidP="002A0A03">
            <w:pPr>
              <w:jc w:val="center"/>
              <w:rPr>
                <w:color w:val="FFFFFF" w:themeColor="background1"/>
              </w:rPr>
            </w:pPr>
            <w:r>
              <w:rPr>
                <w:color w:val="FFFFFF" w:themeColor="background1"/>
              </w:rPr>
              <w:t>14.4</w:t>
            </w:r>
          </w:p>
        </w:tc>
        <w:tc>
          <w:tcPr>
            <w:tcW w:w="89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A5DB068" w14:textId="124B2AD0" w:rsidR="001F7E0D" w:rsidRDefault="001F7E0D" w:rsidP="002A0A03">
            <w:r>
              <w:t>Please provide an explanation of benefits to DACs, including how the project will benefit neighboring communities</w:t>
            </w:r>
            <w:r w:rsidR="001732A9">
              <w:t xml:space="preserve">, </w:t>
            </w:r>
            <w:r w:rsidR="008B235A">
              <w:t>workforce development, economic development,</w:t>
            </w:r>
            <w:r>
              <w:t xml:space="preserve"> and how the project incorporates equity considerations into the construction, operation, and maintenance of the charging station: </w:t>
            </w:r>
          </w:p>
          <w:p w14:paraId="114EF521" w14:textId="639C7029" w:rsidR="001F7E0D" w:rsidRDefault="001F7E0D" w:rsidP="002A0A03"/>
        </w:tc>
      </w:tr>
    </w:tbl>
    <w:p w14:paraId="465D1459" w14:textId="3AFC9D3C" w:rsidR="001F7E0D" w:rsidRDefault="001F7E0D"/>
    <w:tbl>
      <w:tblPr>
        <w:tblStyle w:val="TableGrid"/>
        <w:tblW w:w="0" w:type="auto"/>
        <w:tblLook w:val="04A0" w:firstRow="1" w:lastRow="0" w:firstColumn="1" w:lastColumn="0" w:noHBand="0" w:noVBand="1"/>
      </w:tblPr>
      <w:tblGrid>
        <w:gridCol w:w="718"/>
        <w:gridCol w:w="3807"/>
        <w:gridCol w:w="1966"/>
        <w:gridCol w:w="2839"/>
      </w:tblGrid>
      <w:tr w:rsidR="001F7E0D" w14:paraId="50F52310" w14:textId="77777777" w:rsidTr="00771A39">
        <w:tc>
          <w:tcPr>
            <w:tcW w:w="9330" w:type="dxa"/>
            <w:gridSpan w:val="4"/>
            <w:tcBorders>
              <w:top w:val="double" w:sz="4" w:space="0" w:color="auto"/>
              <w:left w:val="double" w:sz="4" w:space="0" w:color="auto"/>
              <w:right w:val="double" w:sz="4" w:space="0" w:color="auto"/>
            </w:tcBorders>
            <w:shd w:val="clear" w:color="auto" w:fill="1F4E79" w:themeFill="accent5" w:themeFillShade="80"/>
          </w:tcPr>
          <w:p w14:paraId="1ED448AF" w14:textId="4DE692F3" w:rsidR="001F7E0D" w:rsidRDefault="00474AB0" w:rsidP="001F7E0D">
            <w:pPr>
              <w:pStyle w:val="ListParagraph"/>
              <w:numPr>
                <w:ilvl w:val="0"/>
                <w:numId w:val="3"/>
              </w:numPr>
              <w:jc w:val="center"/>
            </w:pPr>
            <w:r>
              <w:rPr>
                <w:color w:val="FFFFFF" w:themeColor="background1"/>
              </w:rPr>
              <w:t xml:space="preserve">NON-TECHNICAL </w:t>
            </w:r>
            <w:r w:rsidR="001F7E0D" w:rsidRPr="001F7E0D">
              <w:rPr>
                <w:color w:val="FFFFFF" w:themeColor="background1"/>
              </w:rPr>
              <w:t>RESPONSIVENESS CHECK</w:t>
            </w:r>
          </w:p>
        </w:tc>
      </w:tr>
      <w:tr w:rsidR="00771A39" w14:paraId="24CADEAD" w14:textId="77777777" w:rsidTr="00771A39">
        <w:tc>
          <w:tcPr>
            <w:tcW w:w="4525" w:type="dxa"/>
            <w:gridSpan w:val="2"/>
            <w:tcBorders>
              <w:left w:val="double" w:sz="4" w:space="0" w:color="auto"/>
              <w:bottom w:val="double" w:sz="4" w:space="0" w:color="auto"/>
              <w:right w:val="double" w:sz="4" w:space="0" w:color="auto"/>
            </w:tcBorders>
            <w:shd w:val="clear" w:color="auto" w:fill="525252" w:themeFill="accent3" w:themeFillShade="80"/>
          </w:tcPr>
          <w:p w14:paraId="775F8F59" w14:textId="46BD4376" w:rsidR="001F7E0D" w:rsidRDefault="001F7E0D" w:rsidP="001F7E0D">
            <w:pPr>
              <w:jc w:val="center"/>
            </w:pPr>
            <w:r w:rsidRPr="001F7E0D">
              <w:rPr>
                <w:color w:val="FFFFFF" w:themeColor="background1"/>
              </w:rPr>
              <w:t>Requirement</w:t>
            </w:r>
          </w:p>
        </w:tc>
        <w:tc>
          <w:tcPr>
            <w:tcW w:w="1966" w:type="dxa"/>
            <w:tcBorders>
              <w:left w:val="double" w:sz="4" w:space="0" w:color="auto"/>
              <w:bottom w:val="double" w:sz="4" w:space="0" w:color="auto"/>
              <w:right w:val="double" w:sz="4" w:space="0" w:color="auto"/>
            </w:tcBorders>
            <w:shd w:val="clear" w:color="auto" w:fill="D9D9D9" w:themeFill="background1" w:themeFillShade="D9"/>
          </w:tcPr>
          <w:p w14:paraId="280B335B" w14:textId="7D0D7AF4" w:rsidR="001F7E0D" w:rsidRDefault="001F7E0D" w:rsidP="001F7E0D">
            <w:pPr>
              <w:jc w:val="center"/>
            </w:pPr>
            <w:r>
              <w:t>Requirement Met (Applicant to Complete)</w:t>
            </w:r>
          </w:p>
        </w:tc>
        <w:tc>
          <w:tcPr>
            <w:tcW w:w="2839" w:type="dxa"/>
            <w:tcBorders>
              <w:left w:val="double" w:sz="4" w:space="0" w:color="auto"/>
              <w:bottom w:val="double" w:sz="4" w:space="0" w:color="auto"/>
              <w:right w:val="double" w:sz="4" w:space="0" w:color="auto"/>
            </w:tcBorders>
            <w:shd w:val="clear" w:color="auto" w:fill="D9D9D9" w:themeFill="background1" w:themeFillShade="D9"/>
          </w:tcPr>
          <w:p w14:paraId="50BE04CC" w14:textId="1D9D1270" w:rsidR="001F7E0D" w:rsidRDefault="001F7E0D" w:rsidP="001F7E0D">
            <w:pPr>
              <w:jc w:val="center"/>
            </w:pPr>
            <w:r>
              <w:t>Document and Application Page Where Confirmation of Requirement Can Be Found</w:t>
            </w:r>
          </w:p>
        </w:tc>
      </w:tr>
      <w:tr w:rsidR="00771A39" w14:paraId="04324D0C"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CC2E370" w14:textId="57AFBF53" w:rsidR="001F7E0D" w:rsidRPr="00771A39" w:rsidRDefault="00771A39" w:rsidP="00771A39">
            <w:pPr>
              <w:jc w:val="center"/>
              <w:rPr>
                <w:color w:val="FFFFFF" w:themeColor="background1"/>
              </w:rPr>
            </w:pPr>
            <w:r>
              <w:rPr>
                <w:color w:val="FFFFFF" w:themeColor="background1"/>
              </w:rPr>
              <w:t>15.1</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B9BF3C4" w14:textId="57744CC4" w:rsidR="001F7E0D" w:rsidRPr="00771A39" w:rsidRDefault="00771A39">
            <w:pPr>
              <w:rPr>
                <w:color w:val="FFFFFF" w:themeColor="background1"/>
              </w:rPr>
            </w:pPr>
            <w:r>
              <w:rPr>
                <w:color w:val="FFFFFF" w:themeColor="background1"/>
              </w:rPr>
              <w:t>Application is submitted by the Application deadline in the format outlined in the NOFO</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8E362E6" w14:textId="5EF9CE24" w:rsidR="001F7E0D" w:rsidRDefault="00000000" w:rsidP="00771A39">
            <w:pPr>
              <w:jc w:val="center"/>
            </w:pPr>
            <w:sdt>
              <w:sdtPr>
                <w:id w:val="941875822"/>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828334738"/>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left w:val="double" w:sz="4" w:space="0" w:color="auto"/>
              <w:bottom w:val="double" w:sz="4" w:space="0" w:color="auto"/>
              <w:right w:val="double" w:sz="4" w:space="0" w:color="auto"/>
            </w:tcBorders>
            <w:shd w:val="clear" w:color="auto" w:fill="D9D9D9" w:themeFill="background1" w:themeFillShade="D9"/>
          </w:tcPr>
          <w:p w14:paraId="4A7335C1" w14:textId="77777777" w:rsidR="001F7E0D" w:rsidRDefault="001F7E0D" w:rsidP="00381BEE">
            <w:pPr>
              <w:jc w:val="center"/>
            </w:pPr>
          </w:p>
          <w:p w14:paraId="6655C9F9" w14:textId="3226A2F8" w:rsidR="00381BEE" w:rsidRDefault="00381BEE" w:rsidP="00381BEE">
            <w:pPr>
              <w:jc w:val="center"/>
            </w:pPr>
            <w:r>
              <w:t>N/A</w:t>
            </w:r>
          </w:p>
        </w:tc>
      </w:tr>
      <w:tr w:rsidR="00771A39" w14:paraId="52CE3017"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8C274F1" w14:textId="57909654" w:rsidR="001F7E0D" w:rsidRPr="00771A39" w:rsidRDefault="00771A39" w:rsidP="00771A39">
            <w:pPr>
              <w:jc w:val="center"/>
              <w:rPr>
                <w:color w:val="FFFFFF" w:themeColor="background1"/>
              </w:rPr>
            </w:pPr>
            <w:r>
              <w:rPr>
                <w:color w:val="FFFFFF" w:themeColor="background1"/>
              </w:rPr>
              <w:t>15.2</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70D0223" w14:textId="142BCDA9" w:rsidR="001F7E0D" w:rsidRPr="00771A39" w:rsidRDefault="00771A39">
            <w:pPr>
              <w:rPr>
                <w:color w:val="FFFFFF" w:themeColor="background1"/>
              </w:rPr>
            </w:pPr>
            <w:r>
              <w:rPr>
                <w:color w:val="FFFFFF" w:themeColor="background1"/>
              </w:rPr>
              <w:t xml:space="preserve">Application includes </w:t>
            </w:r>
            <w:r w:rsidR="00D1749A">
              <w:rPr>
                <w:color w:val="FFFFFF" w:themeColor="background1"/>
              </w:rPr>
              <w:t>Secured Sites as defined in Section 6.2.3(A) of the NOFO, or;</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917E895" w14:textId="024D8A38" w:rsidR="001F7E0D" w:rsidRDefault="00000000" w:rsidP="00771A39">
            <w:pPr>
              <w:jc w:val="center"/>
            </w:pPr>
            <w:sdt>
              <w:sdtPr>
                <w:id w:val="-1144499839"/>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132832160"/>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5427D50" w14:textId="77777777" w:rsidR="001F7E0D" w:rsidRDefault="001F7E0D"/>
        </w:tc>
      </w:tr>
      <w:tr w:rsidR="00FD7E45" w14:paraId="5E200646"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15C7D2C" w14:textId="74B085A1" w:rsidR="00FD7E45" w:rsidRDefault="00FD7E45" w:rsidP="00771A39">
            <w:pPr>
              <w:jc w:val="center"/>
              <w:rPr>
                <w:color w:val="FFFFFF" w:themeColor="background1"/>
              </w:rPr>
            </w:pPr>
            <w:r>
              <w:rPr>
                <w:color w:val="FFFFFF" w:themeColor="background1"/>
              </w:rPr>
              <w:t>15.3</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43AD98D" w14:textId="07671F01" w:rsidR="00FD7E45" w:rsidRDefault="00BB308E">
            <w:pPr>
              <w:rPr>
                <w:color w:val="FFFFFF" w:themeColor="background1"/>
              </w:rPr>
            </w:pPr>
            <w:r>
              <w:rPr>
                <w:color w:val="FFFFFF" w:themeColor="background1"/>
              </w:rPr>
              <w:t xml:space="preserve">Application includes </w:t>
            </w:r>
            <w:r w:rsidR="00942D20">
              <w:rPr>
                <w:color w:val="FFFFFF" w:themeColor="background1"/>
              </w:rPr>
              <w:t>Selected Sites Under Negotiation as defined in section 6.2.3(B) of the NOFO, Or;</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0B8C486" w14:textId="3C2F10CB" w:rsidR="00FD7E45" w:rsidRDefault="00000000" w:rsidP="00771A39">
            <w:pPr>
              <w:jc w:val="center"/>
            </w:pPr>
            <w:sdt>
              <w:sdtPr>
                <w:id w:val="2053725852"/>
                <w14:checkbox>
                  <w14:checked w14:val="0"/>
                  <w14:checkedState w14:val="2612" w14:font="MS Gothic"/>
                  <w14:uncheckedState w14:val="2610" w14:font="MS Gothic"/>
                </w14:checkbox>
              </w:sdtPr>
              <w:sdtContent>
                <w:r w:rsidR="005F40BD">
                  <w:rPr>
                    <w:rFonts w:ascii="MS Gothic" w:eastAsia="MS Gothic" w:hAnsi="MS Gothic" w:hint="eastAsia"/>
                  </w:rPr>
                  <w:t>☐</w:t>
                </w:r>
              </w:sdtContent>
            </w:sdt>
            <w:r w:rsidR="005F40BD">
              <w:t xml:space="preserve">Yes </w:t>
            </w:r>
            <w:sdt>
              <w:sdtPr>
                <w:id w:val="-819040120"/>
                <w14:checkbox>
                  <w14:checked w14:val="0"/>
                  <w14:checkedState w14:val="2612" w14:font="MS Gothic"/>
                  <w14:uncheckedState w14:val="2610" w14:font="MS Gothic"/>
                </w14:checkbox>
              </w:sdtPr>
              <w:sdtContent>
                <w:r w:rsidR="005F40BD">
                  <w:rPr>
                    <w:rFonts w:ascii="MS Gothic" w:eastAsia="MS Gothic" w:hAnsi="MS Gothic" w:hint="eastAsia"/>
                  </w:rPr>
                  <w:t>☐</w:t>
                </w:r>
              </w:sdtContent>
            </w:sdt>
            <w:r w:rsidR="005F40BD">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B581B66" w14:textId="77777777" w:rsidR="00FD7E45" w:rsidRDefault="00FD7E45"/>
        </w:tc>
      </w:tr>
      <w:tr w:rsidR="00FD7E45" w14:paraId="3D00077A"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017BB57" w14:textId="6FD7C30B" w:rsidR="00FD7E45" w:rsidRDefault="00BB308E" w:rsidP="00771A39">
            <w:pPr>
              <w:jc w:val="center"/>
              <w:rPr>
                <w:color w:val="FFFFFF" w:themeColor="background1"/>
              </w:rPr>
            </w:pPr>
            <w:r>
              <w:rPr>
                <w:color w:val="FFFFFF" w:themeColor="background1"/>
              </w:rPr>
              <w:t>15.4</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97AE40E" w14:textId="7835BEA2" w:rsidR="00FD7E45" w:rsidRDefault="005F40BD">
            <w:pPr>
              <w:rPr>
                <w:color w:val="FFFFFF" w:themeColor="background1"/>
              </w:rPr>
            </w:pPr>
            <w:r>
              <w:rPr>
                <w:color w:val="FFFFFF" w:themeColor="background1"/>
              </w:rPr>
              <w:t xml:space="preserve">Application </w:t>
            </w:r>
            <w:r w:rsidR="00942D20">
              <w:rPr>
                <w:color w:val="FFFFFF" w:themeColor="background1"/>
              </w:rPr>
              <w:t xml:space="preserve">includes </w:t>
            </w:r>
            <w:r w:rsidR="00835D9E">
              <w:rPr>
                <w:color w:val="FFFFFF" w:themeColor="background1"/>
              </w:rPr>
              <w:t>Sites Under Consideration as defined in section 6.2.3(C) of the NOFO</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A8BB2B2" w14:textId="103B8B24" w:rsidR="00FD7E45" w:rsidRDefault="00000000" w:rsidP="00771A39">
            <w:pPr>
              <w:jc w:val="center"/>
            </w:pPr>
            <w:sdt>
              <w:sdtPr>
                <w:id w:val="-1374216607"/>
                <w14:checkbox>
                  <w14:checked w14:val="0"/>
                  <w14:checkedState w14:val="2612" w14:font="MS Gothic"/>
                  <w14:uncheckedState w14:val="2610" w14:font="MS Gothic"/>
                </w14:checkbox>
              </w:sdtPr>
              <w:sdtContent>
                <w:r w:rsidR="005F40BD">
                  <w:rPr>
                    <w:rFonts w:ascii="MS Gothic" w:eastAsia="MS Gothic" w:hAnsi="MS Gothic" w:hint="eastAsia"/>
                  </w:rPr>
                  <w:t>☐</w:t>
                </w:r>
              </w:sdtContent>
            </w:sdt>
            <w:r w:rsidR="005F40BD">
              <w:t xml:space="preserve">Yes </w:t>
            </w:r>
            <w:sdt>
              <w:sdtPr>
                <w:id w:val="-963581432"/>
                <w14:checkbox>
                  <w14:checked w14:val="1"/>
                  <w14:checkedState w14:val="2612" w14:font="MS Gothic"/>
                  <w14:uncheckedState w14:val="2610" w14:font="MS Gothic"/>
                </w14:checkbox>
              </w:sdtPr>
              <w:sdtContent>
                <w:r w:rsidR="00AB7B2A">
                  <w:rPr>
                    <w:rFonts w:ascii="MS Gothic" w:eastAsia="MS Gothic" w:hAnsi="MS Gothic" w:hint="eastAsia"/>
                  </w:rPr>
                  <w:t>☒</w:t>
                </w:r>
              </w:sdtContent>
            </w:sdt>
            <w:r w:rsidR="005F40BD">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C5326B1" w14:textId="77777777" w:rsidR="00FD7E45" w:rsidRDefault="00FD7E45"/>
        </w:tc>
      </w:tr>
      <w:tr w:rsidR="00771A39" w14:paraId="66F67C78"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B17CDE1" w14:textId="6058BD6B" w:rsidR="001F7E0D" w:rsidRPr="00771A39" w:rsidRDefault="00771A39" w:rsidP="00771A39">
            <w:pPr>
              <w:jc w:val="center"/>
              <w:rPr>
                <w:color w:val="FFFFFF" w:themeColor="background1"/>
              </w:rPr>
            </w:pPr>
            <w:r>
              <w:rPr>
                <w:color w:val="FFFFFF" w:themeColor="background1"/>
              </w:rPr>
              <w:t>15.3</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B41FD50" w14:textId="199391DC" w:rsidR="001F7E0D" w:rsidRPr="00771A39" w:rsidRDefault="00771A39">
            <w:pPr>
              <w:rPr>
                <w:color w:val="FFFFFF" w:themeColor="background1"/>
              </w:rPr>
            </w:pPr>
            <w:r>
              <w:rPr>
                <w:color w:val="FFFFFF" w:themeColor="background1"/>
              </w:rPr>
              <w:t>Application includes an organizational char</w:t>
            </w:r>
            <w:r w:rsidR="00835D9E">
              <w:rPr>
                <w:color w:val="FFFFFF" w:themeColor="background1"/>
              </w:rPr>
              <w:t>t</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D9FD854" w14:textId="7899D85C" w:rsidR="001F7E0D" w:rsidRDefault="00000000" w:rsidP="00771A39">
            <w:pPr>
              <w:jc w:val="center"/>
            </w:pPr>
            <w:sdt>
              <w:sdtPr>
                <w:id w:val="-403298320"/>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1710682695"/>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83AE881" w14:textId="77777777" w:rsidR="001F7E0D" w:rsidRDefault="001F7E0D"/>
        </w:tc>
      </w:tr>
      <w:tr w:rsidR="00771A39" w14:paraId="57CE2971"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911FF1B" w14:textId="61B95EF7" w:rsidR="001F7E0D" w:rsidRPr="00771A39" w:rsidRDefault="00771A39" w:rsidP="00771A39">
            <w:pPr>
              <w:jc w:val="center"/>
              <w:rPr>
                <w:color w:val="FFFFFF" w:themeColor="background1"/>
              </w:rPr>
            </w:pPr>
            <w:r>
              <w:rPr>
                <w:color w:val="FFFFFF" w:themeColor="background1"/>
              </w:rPr>
              <w:t>15.4</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2747DC8" w14:textId="22EDB874" w:rsidR="001F7E0D" w:rsidRPr="00771A39" w:rsidRDefault="00771A39">
            <w:pPr>
              <w:rPr>
                <w:color w:val="FFFFFF" w:themeColor="background1"/>
              </w:rPr>
            </w:pPr>
            <w:r>
              <w:rPr>
                <w:color w:val="FFFFFF" w:themeColor="background1"/>
              </w:rPr>
              <w:t>Application includes specification cut sheets for all proposed EVSE</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A0A4CBB" w14:textId="79EEEBEE" w:rsidR="001F7E0D" w:rsidRDefault="00000000" w:rsidP="00771A39">
            <w:pPr>
              <w:jc w:val="center"/>
            </w:pPr>
            <w:sdt>
              <w:sdtPr>
                <w:id w:val="2022355036"/>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768359857"/>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82E6B10" w14:textId="77777777" w:rsidR="001F7E0D" w:rsidRDefault="001F7E0D"/>
        </w:tc>
      </w:tr>
      <w:tr w:rsidR="00771A39" w14:paraId="741528D3"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B0159A5" w14:textId="67C7CED8" w:rsidR="00771A39" w:rsidRPr="00771A39" w:rsidRDefault="00771A39" w:rsidP="00771A39">
            <w:pPr>
              <w:jc w:val="center"/>
              <w:rPr>
                <w:color w:val="FFFFFF" w:themeColor="background1"/>
              </w:rPr>
            </w:pPr>
            <w:r>
              <w:rPr>
                <w:color w:val="FFFFFF" w:themeColor="background1"/>
              </w:rPr>
              <w:lastRenderedPageBreak/>
              <w:t>15.5</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DD8FD4F" w14:textId="23BBE195" w:rsidR="00771A39" w:rsidRPr="00771A39" w:rsidRDefault="00771A39">
            <w:pPr>
              <w:rPr>
                <w:color w:val="FFFFFF" w:themeColor="background1"/>
              </w:rPr>
            </w:pPr>
            <w:r>
              <w:rPr>
                <w:color w:val="FFFFFF" w:themeColor="background1"/>
              </w:rPr>
              <w:t>Application includes a Preliminary Site Design and Layout</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87AAEF9" w14:textId="0DD1344A" w:rsidR="00771A39" w:rsidRDefault="00000000" w:rsidP="00771A39">
            <w:pPr>
              <w:jc w:val="center"/>
              <w:rPr>
                <w:rFonts w:ascii="MS Gothic" w:eastAsia="MS Gothic" w:hAnsi="MS Gothic"/>
              </w:rPr>
            </w:pPr>
            <w:sdt>
              <w:sdtPr>
                <w:id w:val="1459458336"/>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923953195"/>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5972FE4" w14:textId="77777777" w:rsidR="00771A39" w:rsidRDefault="00771A39"/>
        </w:tc>
      </w:tr>
      <w:tr w:rsidR="00771A39" w14:paraId="13D3C11F"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88B05FC" w14:textId="4BC6EB54" w:rsidR="00771A39" w:rsidRPr="00771A39" w:rsidRDefault="00771A39" w:rsidP="00771A39">
            <w:pPr>
              <w:jc w:val="center"/>
              <w:rPr>
                <w:color w:val="FFFFFF" w:themeColor="background1"/>
              </w:rPr>
            </w:pPr>
            <w:r>
              <w:rPr>
                <w:color w:val="FFFFFF" w:themeColor="background1"/>
              </w:rPr>
              <w:t>15.6</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87152E3" w14:textId="4B54EB51" w:rsidR="00771A39" w:rsidRPr="00771A39" w:rsidRDefault="00771A39">
            <w:pPr>
              <w:rPr>
                <w:color w:val="FFFFFF" w:themeColor="background1"/>
              </w:rPr>
            </w:pPr>
            <w:r>
              <w:rPr>
                <w:color w:val="FFFFFF" w:themeColor="background1"/>
              </w:rPr>
              <w:t>Application includes an Area Map</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E85AD1A" w14:textId="51C42205" w:rsidR="00771A39" w:rsidRDefault="00000000" w:rsidP="00771A39">
            <w:pPr>
              <w:jc w:val="center"/>
              <w:rPr>
                <w:rFonts w:ascii="MS Gothic" w:eastAsia="MS Gothic" w:hAnsi="MS Gothic"/>
              </w:rPr>
            </w:pPr>
            <w:sdt>
              <w:sdtPr>
                <w:id w:val="1029770873"/>
                <w14:checkbox>
                  <w14:checked w14:val="0"/>
                  <w14:checkedState w14:val="2612" w14:font="MS Gothic"/>
                  <w14:uncheckedState w14:val="2610" w14:font="MS Gothic"/>
                </w14:checkbox>
              </w:sdtPr>
              <w:sdtContent>
                <w:r w:rsidR="00835D9E">
                  <w:rPr>
                    <w:rFonts w:ascii="MS Gothic" w:eastAsia="MS Gothic" w:hAnsi="MS Gothic" w:hint="eastAsia"/>
                  </w:rPr>
                  <w:t>☐</w:t>
                </w:r>
              </w:sdtContent>
            </w:sdt>
            <w:r w:rsidR="00771A39">
              <w:t xml:space="preserve">Yes </w:t>
            </w:r>
            <w:sdt>
              <w:sdtPr>
                <w:id w:val="1939637867"/>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94E81BB" w14:textId="77777777" w:rsidR="00771A39" w:rsidRDefault="00771A39"/>
        </w:tc>
      </w:tr>
      <w:tr w:rsidR="00771A39" w14:paraId="0C31EAD2"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2C808A0" w14:textId="5E7AD844" w:rsidR="00771A39" w:rsidRPr="00771A39" w:rsidRDefault="00771A39" w:rsidP="00771A39">
            <w:pPr>
              <w:jc w:val="center"/>
              <w:rPr>
                <w:color w:val="FFFFFF" w:themeColor="background1"/>
              </w:rPr>
            </w:pPr>
            <w:r>
              <w:rPr>
                <w:color w:val="FFFFFF" w:themeColor="background1"/>
              </w:rPr>
              <w:t>15.7</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EFFB452" w14:textId="0C37BCA2" w:rsidR="00771A39" w:rsidRPr="00771A39" w:rsidRDefault="00771A39">
            <w:pPr>
              <w:rPr>
                <w:color w:val="FFFFFF" w:themeColor="background1"/>
              </w:rPr>
            </w:pPr>
            <w:r>
              <w:rPr>
                <w:color w:val="FFFFFF" w:themeColor="background1"/>
              </w:rPr>
              <w:t>Application includes a signed Form 1273</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2B59197" w14:textId="179C1AB8" w:rsidR="00771A39" w:rsidRDefault="00000000" w:rsidP="00771A39">
            <w:pPr>
              <w:jc w:val="center"/>
              <w:rPr>
                <w:rFonts w:ascii="MS Gothic" w:eastAsia="MS Gothic" w:hAnsi="MS Gothic"/>
              </w:rPr>
            </w:pPr>
            <w:sdt>
              <w:sdtPr>
                <w:id w:val="-453246075"/>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1200667378"/>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A9F4BF6" w14:textId="77777777" w:rsidR="00771A39" w:rsidRDefault="00771A39"/>
        </w:tc>
      </w:tr>
      <w:tr w:rsidR="00771A39" w14:paraId="064D5C73"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700802F" w14:textId="24213FF3" w:rsidR="00771A39" w:rsidRPr="00771A39" w:rsidRDefault="00771A39" w:rsidP="00771A39">
            <w:pPr>
              <w:jc w:val="center"/>
              <w:rPr>
                <w:color w:val="FFFFFF" w:themeColor="background1"/>
              </w:rPr>
            </w:pPr>
            <w:r>
              <w:rPr>
                <w:color w:val="FFFFFF" w:themeColor="background1"/>
              </w:rPr>
              <w:t>15.8</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9425C26" w14:textId="3B62582D" w:rsidR="00771A39" w:rsidRPr="00771A39" w:rsidRDefault="00771A39">
            <w:pPr>
              <w:rPr>
                <w:color w:val="FFFFFF" w:themeColor="background1"/>
              </w:rPr>
            </w:pPr>
            <w:r>
              <w:rPr>
                <w:color w:val="FFFFFF" w:themeColor="background1"/>
              </w:rPr>
              <w:t>Application includes acknowledgement of all issued addendums, as applicable</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1D5E5CF" w14:textId="56503503" w:rsidR="00771A39" w:rsidRDefault="00000000" w:rsidP="00771A39">
            <w:pPr>
              <w:jc w:val="center"/>
              <w:rPr>
                <w:rFonts w:ascii="MS Gothic" w:eastAsia="MS Gothic" w:hAnsi="MS Gothic"/>
              </w:rPr>
            </w:pPr>
            <w:sdt>
              <w:sdtPr>
                <w:id w:val="1042865124"/>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799649554"/>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5DE2565" w14:textId="77777777" w:rsidR="00771A39" w:rsidRDefault="00771A39"/>
        </w:tc>
      </w:tr>
      <w:tr w:rsidR="00771A39" w14:paraId="6E0B73C3"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ED6A53F" w14:textId="1EA427D1" w:rsidR="00771A39" w:rsidRPr="00771A39" w:rsidRDefault="00771A39" w:rsidP="00771A39">
            <w:pPr>
              <w:jc w:val="center"/>
              <w:rPr>
                <w:color w:val="FFFFFF" w:themeColor="background1"/>
              </w:rPr>
            </w:pPr>
            <w:r>
              <w:rPr>
                <w:color w:val="FFFFFF" w:themeColor="background1"/>
              </w:rPr>
              <w:t>15.9</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B8E174F" w14:textId="075B2E8C" w:rsidR="00771A39" w:rsidRPr="00771A39" w:rsidRDefault="00771A39">
            <w:pPr>
              <w:rPr>
                <w:color w:val="FFFFFF" w:themeColor="background1"/>
              </w:rPr>
            </w:pPr>
            <w:r>
              <w:rPr>
                <w:color w:val="FFFFFF" w:themeColor="background1"/>
              </w:rPr>
              <w:t xml:space="preserve">All sections of Attachment </w:t>
            </w:r>
            <w:r w:rsidR="00BD0860">
              <w:rPr>
                <w:color w:val="FFFFFF" w:themeColor="background1"/>
              </w:rPr>
              <w:t>3</w:t>
            </w:r>
            <w:r>
              <w:rPr>
                <w:color w:val="FFFFFF" w:themeColor="background1"/>
              </w:rPr>
              <w:t>, Technical Application Form, are completed</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5211F17" w14:textId="7ACDA9CB" w:rsidR="00771A39" w:rsidRDefault="00000000" w:rsidP="00771A39">
            <w:pPr>
              <w:jc w:val="center"/>
              <w:rPr>
                <w:rFonts w:ascii="MS Gothic" w:eastAsia="MS Gothic" w:hAnsi="MS Gothic"/>
              </w:rPr>
            </w:pPr>
            <w:sdt>
              <w:sdtPr>
                <w:id w:val="2127345340"/>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1489934070"/>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2B2BD0E" w14:textId="77777777" w:rsidR="00771A39" w:rsidRDefault="00771A39"/>
        </w:tc>
      </w:tr>
      <w:tr w:rsidR="00771A39" w14:paraId="3A386A6D"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D2FE5F7" w14:textId="2F416DFB" w:rsidR="00771A39" w:rsidRPr="00771A39" w:rsidRDefault="00771A39" w:rsidP="00771A39">
            <w:pPr>
              <w:jc w:val="center"/>
              <w:rPr>
                <w:color w:val="FFFFFF" w:themeColor="background1"/>
              </w:rPr>
            </w:pPr>
            <w:r>
              <w:rPr>
                <w:color w:val="FFFFFF" w:themeColor="background1"/>
              </w:rPr>
              <w:t>15.10</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1962E58" w14:textId="033CCB1F" w:rsidR="00771A39" w:rsidRPr="00771A39" w:rsidRDefault="00771A39">
            <w:pPr>
              <w:rPr>
                <w:color w:val="FFFFFF" w:themeColor="background1"/>
              </w:rPr>
            </w:pPr>
            <w:r>
              <w:rPr>
                <w:color w:val="FFFFFF" w:themeColor="background1"/>
              </w:rPr>
              <w:t xml:space="preserve">All inputs required in Attachment </w:t>
            </w:r>
            <w:r w:rsidR="00986B78">
              <w:rPr>
                <w:color w:val="FFFFFF" w:themeColor="background1"/>
              </w:rPr>
              <w:t>4</w:t>
            </w:r>
            <w:r>
              <w:rPr>
                <w:color w:val="FFFFFF" w:themeColor="background1"/>
              </w:rPr>
              <w:t>, Cost Proposal, are provided</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97C91E0" w14:textId="517A56BD" w:rsidR="00771A39" w:rsidRDefault="00000000" w:rsidP="00771A39">
            <w:pPr>
              <w:jc w:val="center"/>
              <w:rPr>
                <w:rFonts w:ascii="MS Gothic" w:eastAsia="MS Gothic" w:hAnsi="MS Gothic"/>
              </w:rPr>
            </w:pPr>
            <w:sdt>
              <w:sdtPr>
                <w:id w:val="379908336"/>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1996183170"/>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AF52926" w14:textId="77777777" w:rsidR="00771A39" w:rsidRDefault="00771A39"/>
        </w:tc>
      </w:tr>
      <w:tr w:rsidR="00771A39" w14:paraId="0E2301C9"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253B886" w14:textId="17B38C66" w:rsidR="00771A39" w:rsidRPr="00771A39" w:rsidRDefault="00771A39" w:rsidP="00771A39">
            <w:pPr>
              <w:jc w:val="center"/>
              <w:rPr>
                <w:color w:val="FFFFFF" w:themeColor="background1"/>
              </w:rPr>
            </w:pPr>
            <w:r>
              <w:rPr>
                <w:color w:val="FFFFFF" w:themeColor="background1"/>
              </w:rPr>
              <w:t>15.11</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0DACB8A" w14:textId="5C4D2450" w:rsidR="00771A39" w:rsidRPr="00771A39" w:rsidRDefault="00771A39">
            <w:pPr>
              <w:rPr>
                <w:color w:val="FFFFFF" w:themeColor="background1"/>
              </w:rPr>
            </w:pPr>
            <w:r>
              <w:rPr>
                <w:color w:val="FFFFFF" w:themeColor="background1"/>
              </w:rPr>
              <w:t>Applicant does not appear on any list of suspended or disbarred individuals or entities</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4BF4552" w14:textId="73FBAB4F" w:rsidR="00771A39" w:rsidRDefault="00000000" w:rsidP="00771A39">
            <w:pPr>
              <w:jc w:val="center"/>
              <w:rPr>
                <w:rFonts w:ascii="MS Gothic" w:eastAsia="MS Gothic" w:hAnsi="MS Gothic"/>
              </w:rPr>
            </w:pPr>
            <w:sdt>
              <w:sdtPr>
                <w:id w:val="-1269541071"/>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1218327937"/>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AF5F9C6" w14:textId="77777777" w:rsidR="00771A39" w:rsidRDefault="00771A39" w:rsidP="00381BEE">
            <w:pPr>
              <w:jc w:val="center"/>
            </w:pPr>
          </w:p>
          <w:p w14:paraId="68D352F9" w14:textId="059F1620" w:rsidR="00381BEE" w:rsidRDefault="00381BEE" w:rsidP="00381BEE">
            <w:pPr>
              <w:jc w:val="center"/>
            </w:pPr>
            <w:r>
              <w:t>N/A</w:t>
            </w:r>
          </w:p>
        </w:tc>
      </w:tr>
      <w:tr w:rsidR="00771A39" w14:paraId="2C242376"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CF5646A" w14:textId="4EF2EAE7" w:rsidR="00771A39" w:rsidRPr="00771A39" w:rsidRDefault="00771A39" w:rsidP="00771A39">
            <w:pPr>
              <w:jc w:val="center"/>
              <w:rPr>
                <w:color w:val="FFFFFF" w:themeColor="background1"/>
              </w:rPr>
            </w:pPr>
            <w:r>
              <w:rPr>
                <w:color w:val="FFFFFF" w:themeColor="background1"/>
              </w:rPr>
              <w:t>15.12</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3658A49" w14:textId="2DA71342" w:rsidR="00771A39" w:rsidRDefault="00771A39">
            <w:pPr>
              <w:rPr>
                <w:color w:val="FFFFFF" w:themeColor="background1"/>
              </w:rPr>
            </w:pPr>
            <w:r>
              <w:rPr>
                <w:color w:val="FFFFFF" w:themeColor="background1"/>
              </w:rPr>
              <w:t>Applicant is not barred or suspended from consideration</w:t>
            </w:r>
            <w:r w:rsidR="001448BD">
              <w:rPr>
                <w:color w:val="FFFFFF" w:themeColor="background1"/>
              </w:rPr>
              <w:t xml:space="preserve"> for work with the federal government and does not appear on the Federal Excluded Parties </w:t>
            </w:r>
            <w:proofErr w:type="gramStart"/>
            <w:r w:rsidR="001448BD">
              <w:rPr>
                <w:color w:val="FFFFFF" w:themeColor="background1"/>
              </w:rPr>
              <w:t>list</w:t>
            </w:r>
            <w:proofErr w:type="gramEnd"/>
          </w:p>
          <w:p w14:paraId="740B436F" w14:textId="77777777" w:rsidR="001448BD" w:rsidRDefault="001448BD">
            <w:pPr>
              <w:rPr>
                <w:color w:val="FFFFFF" w:themeColor="background1"/>
              </w:rPr>
            </w:pPr>
          </w:p>
          <w:p w14:paraId="7D1A0FAB" w14:textId="0C9B1176" w:rsidR="001448BD" w:rsidRPr="00771A39" w:rsidRDefault="001448BD">
            <w:pPr>
              <w:rPr>
                <w:color w:val="FFFFFF" w:themeColor="background1"/>
              </w:rPr>
            </w:pP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BD8192A" w14:textId="4B8393D7" w:rsidR="00771A39" w:rsidRDefault="00000000" w:rsidP="00771A39">
            <w:pPr>
              <w:jc w:val="center"/>
              <w:rPr>
                <w:rFonts w:ascii="MS Gothic" w:eastAsia="MS Gothic" w:hAnsi="MS Gothic"/>
              </w:rPr>
            </w:pPr>
            <w:sdt>
              <w:sdtPr>
                <w:id w:val="827017404"/>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1621453494"/>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F74EB3D" w14:textId="77777777" w:rsidR="00771A39" w:rsidRDefault="00771A39" w:rsidP="00381BEE">
            <w:pPr>
              <w:jc w:val="center"/>
            </w:pPr>
          </w:p>
          <w:p w14:paraId="40570BAC" w14:textId="77777777" w:rsidR="00381BEE" w:rsidRDefault="00381BEE" w:rsidP="00381BEE">
            <w:pPr>
              <w:jc w:val="center"/>
            </w:pPr>
          </w:p>
          <w:p w14:paraId="2DA0641F" w14:textId="77777777" w:rsidR="00381BEE" w:rsidRDefault="00381BEE" w:rsidP="00381BEE">
            <w:pPr>
              <w:jc w:val="center"/>
            </w:pPr>
          </w:p>
          <w:p w14:paraId="5C4A5ECF" w14:textId="03DC2F51" w:rsidR="00381BEE" w:rsidRDefault="00381BEE" w:rsidP="00381BEE">
            <w:pPr>
              <w:jc w:val="center"/>
            </w:pPr>
            <w:r>
              <w:t>N/A</w:t>
            </w:r>
          </w:p>
        </w:tc>
      </w:tr>
      <w:tr w:rsidR="00771A39" w14:paraId="3201AD0F"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91CBF5C" w14:textId="0730F090" w:rsidR="00771A39" w:rsidRPr="00771A39" w:rsidRDefault="00771A39" w:rsidP="00771A39">
            <w:pPr>
              <w:jc w:val="center"/>
              <w:rPr>
                <w:color w:val="FFFFFF" w:themeColor="background1"/>
              </w:rPr>
            </w:pPr>
            <w:r>
              <w:rPr>
                <w:color w:val="FFFFFF" w:themeColor="background1"/>
              </w:rPr>
              <w:t>15.13</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EE61818" w14:textId="2E31376C" w:rsidR="00771A39" w:rsidRPr="00771A39" w:rsidRDefault="001448BD">
            <w:pPr>
              <w:rPr>
                <w:color w:val="FFFFFF" w:themeColor="background1"/>
              </w:rPr>
            </w:pPr>
            <w:r>
              <w:rPr>
                <w:color w:val="FFFFFF" w:themeColor="background1"/>
              </w:rPr>
              <w:t xml:space="preserve">Applicant is registered to do business in the State of Oregon and has provided the Applicants Federal Tax ID Number with this application </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C372B4F" w14:textId="2E51B6EB" w:rsidR="00771A39" w:rsidRDefault="00000000" w:rsidP="00771A39">
            <w:pPr>
              <w:jc w:val="center"/>
              <w:rPr>
                <w:rFonts w:ascii="MS Gothic" w:eastAsia="MS Gothic" w:hAnsi="MS Gothic"/>
              </w:rPr>
            </w:pPr>
            <w:sdt>
              <w:sdtPr>
                <w:id w:val="1724172383"/>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1522211085"/>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B854054" w14:textId="77777777" w:rsidR="00771A39" w:rsidRDefault="00771A39"/>
        </w:tc>
      </w:tr>
      <w:tr w:rsidR="00771A39" w14:paraId="794FBE14"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DB58D5D" w14:textId="646B710F" w:rsidR="00771A39" w:rsidRPr="00771A39" w:rsidRDefault="00771A39" w:rsidP="00771A39">
            <w:pPr>
              <w:jc w:val="center"/>
              <w:rPr>
                <w:color w:val="FFFFFF" w:themeColor="background1"/>
              </w:rPr>
            </w:pPr>
            <w:r>
              <w:rPr>
                <w:color w:val="FFFFFF" w:themeColor="background1"/>
              </w:rPr>
              <w:t>15.14</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8FD2A56" w14:textId="2F06ECD8" w:rsidR="00771A39" w:rsidRPr="00771A39" w:rsidRDefault="001448BD">
            <w:pPr>
              <w:rPr>
                <w:color w:val="FFFFFF" w:themeColor="background1"/>
              </w:rPr>
            </w:pPr>
            <w:r>
              <w:rPr>
                <w:color w:val="FFFFFF" w:themeColor="background1"/>
              </w:rPr>
              <w:t xml:space="preserve">Application includes required Letter from a bank or financial institution </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34E0154" w14:textId="6548EAD5" w:rsidR="00771A39" w:rsidRDefault="00000000" w:rsidP="00771A39">
            <w:pPr>
              <w:jc w:val="center"/>
              <w:rPr>
                <w:rFonts w:ascii="MS Gothic" w:eastAsia="MS Gothic" w:hAnsi="MS Gothic"/>
              </w:rPr>
            </w:pPr>
            <w:sdt>
              <w:sdtPr>
                <w:id w:val="1603065591"/>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671066021"/>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295D66B" w14:textId="77777777" w:rsidR="00771A39" w:rsidRDefault="00771A39"/>
        </w:tc>
      </w:tr>
      <w:tr w:rsidR="00771A39" w14:paraId="49D03F33"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1C378B2" w14:textId="1E1A8973" w:rsidR="00771A39" w:rsidRPr="00771A39" w:rsidRDefault="00771A39" w:rsidP="00771A39">
            <w:pPr>
              <w:jc w:val="center"/>
              <w:rPr>
                <w:color w:val="FFFFFF" w:themeColor="background1"/>
              </w:rPr>
            </w:pPr>
            <w:r>
              <w:rPr>
                <w:color w:val="FFFFFF" w:themeColor="background1"/>
              </w:rPr>
              <w:t>15.15</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2F9ED46" w14:textId="1F39DB9B" w:rsidR="00771A39" w:rsidRPr="00771A39" w:rsidRDefault="001448BD">
            <w:pPr>
              <w:rPr>
                <w:color w:val="FFFFFF" w:themeColor="background1"/>
              </w:rPr>
            </w:pPr>
            <w:r>
              <w:rPr>
                <w:color w:val="FFFFFF" w:themeColor="background1"/>
              </w:rPr>
              <w:t>Application provides signed Affidavit of non-collusion, per the NOFO</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9108182" w14:textId="16A01377" w:rsidR="00771A39" w:rsidRDefault="00000000" w:rsidP="00771A39">
            <w:pPr>
              <w:jc w:val="center"/>
              <w:rPr>
                <w:rFonts w:ascii="MS Gothic" w:eastAsia="MS Gothic" w:hAnsi="MS Gothic"/>
              </w:rPr>
            </w:pPr>
            <w:sdt>
              <w:sdtPr>
                <w:id w:val="1449744637"/>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674775972"/>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94511FF" w14:textId="77777777" w:rsidR="00771A39" w:rsidRDefault="00771A39"/>
        </w:tc>
      </w:tr>
      <w:tr w:rsidR="00771A39" w14:paraId="7FCA282D"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46679CC" w14:textId="7F4490C4" w:rsidR="00771A39" w:rsidRPr="00771A39" w:rsidRDefault="00771A39" w:rsidP="00771A39">
            <w:pPr>
              <w:jc w:val="center"/>
              <w:rPr>
                <w:color w:val="FFFFFF" w:themeColor="background1"/>
              </w:rPr>
            </w:pPr>
            <w:r>
              <w:rPr>
                <w:color w:val="FFFFFF" w:themeColor="background1"/>
              </w:rPr>
              <w:t>15.16</w:t>
            </w:r>
          </w:p>
        </w:tc>
        <w:tc>
          <w:tcPr>
            <w:tcW w:w="380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A5B6CB6" w14:textId="1818B135" w:rsidR="00771A39" w:rsidRPr="00771A39" w:rsidRDefault="001448BD">
            <w:pPr>
              <w:rPr>
                <w:color w:val="FFFFFF" w:themeColor="background1"/>
              </w:rPr>
            </w:pPr>
            <w:r>
              <w:rPr>
                <w:color w:val="FFFFFF" w:themeColor="background1"/>
              </w:rPr>
              <w:t>Application includes signed Conflict of Interest Checklist and Disclosure Form, per the NOFO</w:t>
            </w:r>
          </w:p>
        </w:tc>
        <w:tc>
          <w:tcPr>
            <w:tcW w:w="19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06667A5" w14:textId="1C16E4B4" w:rsidR="00771A39" w:rsidRDefault="00000000" w:rsidP="00771A39">
            <w:pPr>
              <w:jc w:val="center"/>
              <w:rPr>
                <w:rFonts w:ascii="MS Gothic" w:eastAsia="MS Gothic" w:hAnsi="MS Gothic"/>
              </w:rPr>
            </w:pPr>
            <w:sdt>
              <w:sdtPr>
                <w:id w:val="-113137502"/>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 xml:space="preserve">Yes </w:t>
            </w:r>
            <w:sdt>
              <w:sdtPr>
                <w:id w:val="-1309783552"/>
                <w14:checkbox>
                  <w14:checked w14:val="0"/>
                  <w14:checkedState w14:val="2612" w14:font="MS Gothic"/>
                  <w14:uncheckedState w14:val="2610" w14:font="MS Gothic"/>
                </w14:checkbox>
              </w:sdtPr>
              <w:sdtContent>
                <w:r w:rsidR="00771A39">
                  <w:rPr>
                    <w:rFonts w:ascii="MS Gothic" w:eastAsia="MS Gothic" w:hAnsi="MS Gothic" w:hint="eastAsia"/>
                  </w:rPr>
                  <w:t>☐</w:t>
                </w:r>
              </w:sdtContent>
            </w:sdt>
            <w:r w:rsidR="00771A39">
              <w:t>No</w:t>
            </w:r>
          </w:p>
        </w:tc>
        <w:tc>
          <w:tcPr>
            <w:tcW w:w="2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3A30380" w14:textId="77777777" w:rsidR="00771A39" w:rsidRDefault="00771A39"/>
        </w:tc>
      </w:tr>
    </w:tbl>
    <w:p w14:paraId="0BECA854" w14:textId="77777777" w:rsidR="001F7E0D" w:rsidRDefault="001F7E0D"/>
    <w:tbl>
      <w:tblPr>
        <w:tblStyle w:val="TableGrid"/>
        <w:tblW w:w="0" w:type="auto"/>
        <w:tblLook w:val="04A0" w:firstRow="1" w:lastRow="0" w:firstColumn="1" w:lastColumn="0" w:noHBand="0" w:noVBand="1"/>
      </w:tblPr>
      <w:tblGrid>
        <w:gridCol w:w="718"/>
        <w:gridCol w:w="5297"/>
        <w:gridCol w:w="1530"/>
        <w:gridCol w:w="1785"/>
      </w:tblGrid>
      <w:tr w:rsidR="00381BEE" w14:paraId="6CDB7726" w14:textId="77777777" w:rsidTr="002A0A03">
        <w:tc>
          <w:tcPr>
            <w:tcW w:w="9330" w:type="dxa"/>
            <w:gridSpan w:val="4"/>
            <w:tcBorders>
              <w:top w:val="double" w:sz="4" w:space="0" w:color="auto"/>
              <w:left w:val="double" w:sz="4" w:space="0" w:color="auto"/>
              <w:right w:val="double" w:sz="4" w:space="0" w:color="auto"/>
            </w:tcBorders>
            <w:shd w:val="clear" w:color="auto" w:fill="1F4E79" w:themeFill="accent5" w:themeFillShade="80"/>
          </w:tcPr>
          <w:p w14:paraId="65E3BD21" w14:textId="2DE0E703" w:rsidR="00381BEE" w:rsidRDefault="00381BEE" w:rsidP="00381BEE">
            <w:pPr>
              <w:pStyle w:val="ListParagraph"/>
              <w:numPr>
                <w:ilvl w:val="0"/>
                <w:numId w:val="3"/>
              </w:numPr>
              <w:jc w:val="center"/>
            </w:pPr>
            <w:r w:rsidRPr="00381BEE">
              <w:rPr>
                <w:color w:val="FFFFFF" w:themeColor="background1"/>
              </w:rPr>
              <w:t>TECHNICAL RESPONSIVENESS CHECK</w:t>
            </w:r>
          </w:p>
        </w:tc>
      </w:tr>
      <w:tr w:rsidR="00381BEE" w14:paraId="6BC07A1A" w14:textId="77777777" w:rsidTr="00703CCD">
        <w:tc>
          <w:tcPr>
            <w:tcW w:w="6015" w:type="dxa"/>
            <w:gridSpan w:val="2"/>
            <w:tcBorders>
              <w:left w:val="double" w:sz="4" w:space="0" w:color="auto"/>
              <w:bottom w:val="double" w:sz="4" w:space="0" w:color="auto"/>
              <w:right w:val="double" w:sz="4" w:space="0" w:color="auto"/>
            </w:tcBorders>
            <w:shd w:val="clear" w:color="auto" w:fill="404040" w:themeFill="text1" w:themeFillTint="BF"/>
          </w:tcPr>
          <w:p w14:paraId="3A76D6AE" w14:textId="56DBFD33" w:rsidR="00381BEE" w:rsidRDefault="001C3E50" w:rsidP="002A0A03">
            <w:pPr>
              <w:jc w:val="center"/>
            </w:pPr>
            <w:r>
              <w:rPr>
                <w:color w:val="FFFFFF" w:themeColor="background1"/>
              </w:rPr>
              <w:t xml:space="preserve">Applicant Checklist </w:t>
            </w:r>
          </w:p>
        </w:tc>
        <w:tc>
          <w:tcPr>
            <w:tcW w:w="1530" w:type="dxa"/>
            <w:tcBorders>
              <w:left w:val="double" w:sz="4" w:space="0" w:color="auto"/>
              <w:bottom w:val="double" w:sz="4" w:space="0" w:color="auto"/>
              <w:right w:val="double" w:sz="4" w:space="0" w:color="auto"/>
            </w:tcBorders>
            <w:shd w:val="clear" w:color="auto" w:fill="D9D9D9" w:themeFill="background1" w:themeFillShade="D9"/>
          </w:tcPr>
          <w:p w14:paraId="7C169E02" w14:textId="56BB5537" w:rsidR="00381BEE" w:rsidRDefault="001C3E50" w:rsidP="002A0A03">
            <w:pPr>
              <w:jc w:val="center"/>
            </w:pPr>
            <w:r>
              <w:t>Applicant to Complete</w:t>
            </w:r>
          </w:p>
        </w:tc>
        <w:tc>
          <w:tcPr>
            <w:tcW w:w="1785" w:type="dxa"/>
            <w:tcBorders>
              <w:left w:val="double" w:sz="4" w:space="0" w:color="auto"/>
              <w:bottom w:val="double" w:sz="4" w:space="0" w:color="auto"/>
              <w:right w:val="double" w:sz="4" w:space="0" w:color="auto"/>
            </w:tcBorders>
            <w:shd w:val="clear" w:color="auto" w:fill="D9D9D9" w:themeFill="background1" w:themeFillShade="D9"/>
          </w:tcPr>
          <w:p w14:paraId="0AB8B9E7" w14:textId="77777777" w:rsidR="00381BEE" w:rsidRDefault="00381BEE" w:rsidP="002A0A03">
            <w:pPr>
              <w:jc w:val="center"/>
            </w:pPr>
            <w:r>
              <w:t>Document and Application Page Where Confirmation of Requirement Can Be Found</w:t>
            </w:r>
          </w:p>
        </w:tc>
      </w:tr>
      <w:tr w:rsidR="00381BEE" w14:paraId="2141CD85"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2193792" w14:textId="01606966" w:rsidR="00381BEE" w:rsidRPr="00771A39" w:rsidRDefault="00381BEE" w:rsidP="002A0A03">
            <w:pPr>
              <w:jc w:val="center"/>
              <w:rPr>
                <w:color w:val="FFFFFF" w:themeColor="background1"/>
              </w:rPr>
            </w:pPr>
            <w:r>
              <w:rPr>
                <w:color w:val="FFFFFF" w:themeColor="background1"/>
              </w:rPr>
              <w:t>16.1</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C75CD42" w14:textId="5873BABB" w:rsidR="00381BEE" w:rsidRPr="00771A39" w:rsidRDefault="00BD4C3E" w:rsidP="002A0A03">
            <w:pPr>
              <w:rPr>
                <w:color w:val="FFFFFF" w:themeColor="background1"/>
              </w:rPr>
            </w:pPr>
            <w:r>
              <w:rPr>
                <w:color w:val="FFFFFF" w:themeColor="background1"/>
              </w:rPr>
              <w:t>The EV charging site is within 1.0 mile of driving distance between the end of at least one off-ramp at the AFC interchange and the entrance to the charging station</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E502210" w14:textId="77777777" w:rsidR="00381BEE" w:rsidRDefault="00000000" w:rsidP="002A0A03">
            <w:pPr>
              <w:jc w:val="center"/>
            </w:pPr>
            <w:sdt>
              <w:sdtPr>
                <w:id w:val="-125861107"/>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293061200"/>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left w:val="double" w:sz="4" w:space="0" w:color="auto"/>
              <w:bottom w:val="double" w:sz="4" w:space="0" w:color="auto"/>
              <w:right w:val="double" w:sz="4" w:space="0" w:color="auto"/>
            </w:tcBorders>
            <w:shd w:val="clear" w:color="auto" w:fill="D9D9D9" w:themeFill="background1" w:themeFillShade="D9"/>
          </w:tcPr>
          <w:p w14:paraId="2337856C" w14:textId="77777777" w:rsidR="00381BEE" w:rsidRDefault="00381BEE" w:rsidP="002A0A03">
            <w:pPr>
              <w:jc w:val="center"/>
            </w:pPr>
          </w:p>
          <w:p w14:paraId="24065043" w14:textId="6AD382ED" w:rsidR="00381BEE" w:rsidRDefault="00381BEE" w:rsidP="002A0A03">
            <w:pPr>
              <w:jc w:val="center"/>
            </w:pPr>
          </w:p>
        </w:tc>
      </w:tr>
      <w:tr w:rsidR="00381BEE" w14:paraId="26640C8A"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A6E18A6" w14:textId="0054D138" w:rsidR="00381BEE" w:rsidRDefault="00381BEE" w:rsidP="002A0A03">
            <w:pPr>
              <w:jc w:val="center"/>
              <w:rPr>
                <w:color w:val="FFFFFF" w:themeColor="background1"/>
              </w:rPr>
            </w:pPr>
            <w:r>
              <w:rPr>
                <w:color w:val="FFFFFF" w:themeColor="background1"/>
              </w:rPr>
              <w:t>16.2</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CB44DF5" w14:textId="3452E65E" w:rsidR="00381BEE" w:rsidRDefault="00BD4C3E" w:rsidP="002A0A03">
            <w:pPr>
              <w:rPr>
                <w:color w:val="FFFFFF" w:themeColor="background1"/>
              </w:rPr>
            </w:pPr>
            <w:r>
              <w:rPr>
                <w:color w:val="FFFFFF" w:themeColor="background1"/>
              </w:rPr>
              <w:t xml:space="preserve">Charging is publicly available 24 hours a day, 7 days a week, 365 days a year </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C1F6593" w14:textId="272959D7" w:rsidR="00381BEE" w:rsidRDefault="00000000" w:rsidP="002A0A03">
            <w:pPr>
              <w:jc w:val="center"/>
            </w:pPr>
            <w:sdt>
              <w:sdtPr>
                <w:id w:val="-1901580196"/>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1670161770"/>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left w:val="double" w:sz="4" w:space="0" w:color="auto"/>
              <w:bottom w:val="double" w:sz="4" w:space="0" w:color="auto"/>
              <w:right w:val="double" w:sz="4" w:space="0" w:color="auto"/>
            </w:tcBorders>
            <w:shd w:val="clear" w:color="auto" w:fill="D9D9D9" w:themeFill="background1" w:themeFillShade="D9"/>
          </w:tcPr>
          <w:p w14:paraId="5B88B3BC" w14:textId="77777777" w:rsidR="00381BEE" w:rsidRDefault="00381BEE" w:rsidP="002A0A03">
            <w:pPr>
              <w:jc w:val="center"/>
            </w:pPr>
          </w:p>
        </w:tc>
      </w:tr>
      <w:tr w:rsidR="00381BEE" w14:paraId="2A191F66"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F39BB27" w14:textId="7E0DBD19" w:rsidR="00381BEE" w:rsidRDefault="00381BEE" w:rsidP="002A0A03">
            <w:pPr>
              <w:jc w:val="center"/>
              <w:rPr>
                <w:color w:val="FFFFFF" w:themeColor="background1"/>
              </w:rPr>
            </w:pPr>
            <w:r>
              <w:rPr>
                <w:color w:val="FFFFFF" w:themeColor="background1"/>
              </w:rPr>
              <w:lastRenderedPageBreak/>
              <w:t>16.3</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4CDBF6F" w14:textId="5DC134A1" w:rsidR="00381BEE" w:rsidRDefault="00BD4C3E" w:rsidP="002A0A03">
            <w:pPr>
              <w:rPr>
                <w:color w:val="FFFFFF" w:themeColor="background1"/>
              </w:rPr>
            </w:pPr>
            <w:r>
              <w:rPr>
                <w:color w:val="FFFFFF" w:themeColor="background1"/>
              </w:rPr>
              <w:t xml:space="preserve">Site includes at least one parking space </w:t>
            </w:r>
            <w:r w:rsidR="008E2D8C">
              <w:rPr>
                <w:color w:val="FFFFFF" w:themeColor="background1"/>
              </w:rPr>
              <w:t>that factors in the U.S. Access B</w:t>
            </w:r>
            <w:r w:rsidR="00673F6B">
              <w:rPr>
                <w:color w:val="FFFFFF" w:themeColor="background1"/>
              </w:rPr>
              <w:t>oard’s Design Recommendations for Accessible Electric Vehicle Charging Stations</w:t>
            </w:r>
            <w:r w:rsidR="4308C593" w:rsidRPr="2958E30F">
              <w:rPr>
                <w:color w:val="FFFFFF" w:themeColor="background1"/>
              </w:rPr>
              <w:t xml:space="preserve"> (not exclusive ADA use):</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435BDE5" w14:textId="07FEC4C4" w:rsidR="00381BEE" w:rsidRDefault="00000000" w:rsidP="002A0A03">
            <w:pPr>
              <w:jc w:val="center"/>
            </w:pPr>
            <w:sdt>
              <w:sdtPr>
                <w:id w:val="-1922406565"/>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1853917393"/>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left w:val="double" w:sz="4" w:space="0" w:color="auto"/>
              <w:bottom w:val="double" w:sz="4" w:space="0" w:color="auto"/>
              <w:right w:val="double" w:sz="4" w:space="0" w:color="auto"/>
            </w:tcBorders>
            <w:shd w:val="clear" w:color="auto" w:fill="D9D9D9" w:themeFill="background1" w:themeFillShade="D9"/>
          </w:tcPr>
          <w:p w14:paraId="0CC2D95B" w14:textId="77777777" w:rsidR="00381BEE" w:rsidRDefault="00381BEE" w:rsidP="002A0A03">
            <w:pPr>
              <w:jc w:val="center"/>
            </w:pPr>
          </w:p>
        </w:tc>
      </w:tr>
      <w:tr w:rsidR="0005355D" w14:paraId="34FD106D"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D94E321" w14:textId="22E39962" w:rsidR="0005355D" w:rsidRDefault="0005355D" w:rsidP="002A0A03">
            <w:pPr>
              <w:jc w:val="center"/>
              <w:rPr>
                <w:color w:val="FFFFFF" w:themeColor="background1"/>
              </w:rPr>
            </w:pPr>
            <w:r>
              <w:rPr>
                <w:color w:val="FFFFFF" w:themeColor="background1"/>
              </w:rPr>
              <w:t>16.4</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3DA4D79" w14:textId="2717130B" w:rsidR="0005355D" w:rsidRDefault="0005355D" w:rsidP="002A0A03">
            <w:pPr>
              <w:rPr>
                <w:color w:val="FFFFFF" w:themeColor="background1"/>
              </w:rPr>
            </w:pPr>
            <w:r>
              <w:rPr>
                <w:color w:val="FFFFFF" w:themeColor="background1"/>
              </w:rPr>
              <w:t>Site includes access to restrooms (</w:t>
            </w:r>
            <w:r w:rsidR="00B12FAF">
              <w:rPr>
                <w:color w:val="FFFFFF" w:themeColor="background1"/>
              </w:rPr>
              <w:t>no more than</w:t>
            </w:r>
            <w:r w:rsidR="00230F88">
              <w:rPr>
                <w:color w:val="FFFFFF" w:themeColor="background1"/>
              </w:rPr>
              <w:t xml:space="preserve"> 500 to</w:t>
            </w:r>
            <w:r>
              <w:rPr>
                <w:color w:val="FFFFFF" w:themeColor="background1"/>
              </w:rPr>
              <w:t xml:space="preserve"> 1,000 feet of the Charging Station): </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8DABE65" w14:textId="583655DF" w:rsidR="0005355D" w:rsidRDefault="00000000" w:rsidP="002A0A03">
            <w:pPr>
              <w:jc w:val="center"/>
            </w:pPr>
            <w:sdt>
              <w:sdtPr>
                <w:id w:val="-1334605432"/>
                <w14:checkbox>
                  <w14:checked w14:val="0"/>
                  <w14:checkedState w14:val="2612" w14:font="MS Gothic"/>
                  <w14:uncheckedState w14:val="2610" w14:font="MS Gothic"/>
                </w14:checkbox>
              </w:sdtPr>
              <w:sdtContent>
                <w:r w:rsidR="0005355D">
                  <w:rPr>
                    <w:rFonts w:ascii="MS Gothic" w:eastAsia="MS Gothic" w:hAnsi="MS Gothic" w:hint="eastAsia"/>
                  </w:rPr>
                  <w:t>☐</w:t>
                </w:r>
              </w:sdtContent>
            </w:sdt>
            <w:r w:rsidR="0005355D">
              <w:t xml:space="preserve">Yes </w:t>
            </w:r>
            <w:sdt>
              <w:sdtPr>
                <w:id w:val="1950433561"/>
                <w14:checkbox>
                  <w14:checked w14:val="0"/>
                  <w14:checkedState w14:val="2612" w14:font="MS Gothic"/>
                  <w14:uncheckedState w14:val="2610" w14:font="MS Gothic"/>
                </w14:checkbox>
              </w:sdtPr>
              <w:sdtContent>
                <w:r w:rsidR="0005355D">
                  <w:rPr>
                    <w:rFonts w:ascii="MS Gothic" w:eastAsia="MS Gothic" w:hAnsi="MS Gothic" w:hint="eastAsia"/>
                  </w:rPr>
                  <w:t>☐</w:t>
                </w:r>
              </w:sdtContent>
            </w:sdt>
            <w:r w:rsidR="0005355D">
              <w:t>No</w:t>
            </w:r>
          </w:p>
        </w:tc>
        <w:tc>
          <w:tcPr>
            <w:tcW w:w="1785" w:type="dxa"/>
            <w:tcBorders>
              <w:left w:val="double" w:sz="4" w:space="0" w:color="auto"/>
              <w:bottom w:val="double" w:sz="4" w:space="0" w:color="auto"/>
              <w:right w:val="double" w:sz="4" w:space="0" w:color="auto"/>
            </w:tcBorders>
            <w:shd w:val="clear" w:color="auto" w:fill="D9D9D9" w:themeFill="background1" w:themeFillShade="D9"/>
          </w:tcPr>
          <w:p w14:paraId="2AC725AC" w14:textId="77777777" w:rsidR="0005355D" w:rsidRDefault="0005355D" w:rsidP="002A0A03">
            <w:pPr>
              <w:jc w:val="center"/>
            </w:pPr>
          </w:p>
        </w:tc>
      </w:tr>
      <w:tr w:rsidR="00381BEE" w14:paraId="3A39E0D6"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8D9C303" w14:textId="07B9C295" w:rsidR="00381BEE" w:rsidRDefault="00381BEE" w:rsidP="002A0A03">
            <w:pPr>
              <w:jc w:val="center"/>
              <w:rPr>
                <w:color w:val="FFFFFF" w:themeColor="background1"/>
              </w:rPr>
            </w:pPr>
            <w:r>
              <w:rPr>
                <w:color w:val="FFFFFF" w:themeColor="background1"/>
              </w:rPr>
              <w:t>16.5</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51B18B1" w14:textId="524F6FC8" w:rsidR="00381BEE" w:rsidRDefault="00BD4C3E" w:rsidP="002A0A03">
            <w:pPr>
              <w:rPr>
                <w:color w:val="FFFFFF" w:themeColor="background1"/>
              </w:rPr>
            </w:pPr>
            <w:r>
              <w:rPr>
                <w:color w:val="FFFFFF" w:themeColor="background1"/>
              </w:rPr>
              <w:t>Site includes access to food and drink</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B8F0688" w14:textId="21DD9BD2" w:rsidR="00381BEE" w:rsidRDefault="00000000" w:rsidP="002A0A03">
            <w:pPr>
              <w:jc w:val="center"/>
            </w:pPr>
            <w:sdt>
              <w:sdtPr>
                <w:id w:val="916055886"/>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179791032"/>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8FA6D23" w14:textId="77777777" w:rsidR="00381BEE" w:rsidRDefault="00381BEE" w:rsidP="002A0A03">
            <w:pPr>
              <w:jc w:val="center"/>
            </w:pPr>
          </w:p>
        </w:tc>
      </w:tr>
      <w:tr w:rsidR="00381BEE" w14:paraId="5ACF2297"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0FE362A" w14:textId="320D4E19" w:rsidR="00381BEE" w:rsidRDefault="00381BEE" w:rsidP="002A0A03">
            <w:pPr>
              <w:jc w:val="center"/>
              <w:rPr>
                <w:color w:val="FFFFFF" w:themeColor="background1"/>
              </w:rPr>
            </w:pPr>
            <w:r>
              <w:rPr>
                <w:color w:val="FFFFFF" w:themeColor="background1"/>
              </w:rPr>
              <w:t>16.6</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370E664" w14:textId="46E58BD0" w:rsidR="00381BEE" w:rsidRDefault="00BD4C3E" w:rsidP="002A0A03">
            <w:pPr>
              <w:rPr>
                <w:color w:val="FFFFFF" w:themeColor="background1"/>
              </w:rPr>
            </w:pPr>
            <w:r>
              <w:rPr>
                <w:color w:val="FFFFFF" w:themeColor="background1"/>
              </w:rPr>
              <w:t>Site includes lighting illuminating EVSE and required parking spaces</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D434AD7" w14:textId="0F1854F0" w:rsidR="00381BEE" w:rsidRDefault="00000000" w:rsidP="002A0A03">
            <w:pPr>
              <w:jc w:val="center"/>
            </w:pPr>
            <w:sdt>
              <w:sdtPr>
                <w:id w:val="-2101249053"/>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351848148"/>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99B0301" w14:textId="77777777" w:rsidR="00381BEE" w:rsidRDefault="00381BEE" w:rsidP="002A0A03">
            <w:pPr>
              <w:jc w:val="center"/>
            </w:pPr>
          </w:p>
        </w:tc>
      </w:tr>
      <w:tr w:rsidR="00381BEE" w14:paraId="22EE9C7B"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A2E59FF" w14:textId="51B0F52D" w:rsidR="00381BEE" w:rsidRDefault="00381BEE" w:rsidP="002A0A03">
            <w:pPr>
              <w:jc w:val="center"/>
              <w:rPr>
                <w:color w:val="FFFFFF" w:themeColor="background1"/>
              </w:rPr>
            </w:pPr>
            <w:r>
              <w:rPr>
                <w:color w:val="FFFFFF" w:themeColor="background1"/>
              </w:rPr>
              <w:t>16.7</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F3F83AC" w14:textId="07F482AD" w:rsidR="00381BEE" w:rsidRDefault="00BD4C3E" w:rsidP="002A0A03">
            <w:pPr>
              <w:rPr>
                <w:color w:val="FFFFFF" w:themeColor="background1"/>
              </w:rPr>
            </w:pPr>
            <w:r>
              <w:rPr>
                <w:color w:val="FFFFFF" w:themeColor="background1"/>
              </w:rPr>
              <w:t xml:space="preserve">Site includes signage </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2AB3707" w14:textId="2D05B47D" w:rsidR="00381BEE" w:rsidRDefault="00000000" w:rsidP="002A0A03">
            <w:pPr>
              <w:jc w:val="center"/>
            </w:pPr>
            <w:sdt>
              <w:sdtPr>
                <w:id w:val="1414211958"/>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491099184"/>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D6ABD58" w14:textId="77777777" w:rsidR="00381BEE" w:rsidRDefault="00381BEE" w:rsidP="002A0A03">
            <w:pPr>
              <w:jc w:val="center"/>
            </w:pPr>
          </w:p>
        </w:tc>
      </w:tr>
      <w:tr w:rsidR="00381BEE" w14:paraId="1A1F8615"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04FA085" w14:textId="2486DD4D" w:rsidR="00381BEE" w:rsidRDefault="00381BEE" w:rsidP="002A0A03">
            <w:pPr>
              <w:jc w:val="center"/>
              <w:rPr>
                <w:color w:val="FFFFFF" w:themeColor="background1"/>
              </w:rPr>
            </w:pPr>
            <w:r>
              <w:rPr>
                <w:color w:val="FFFFFF" w:themeColor="background1"/>
              </w:rPr>
              <w:t>16.8</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9CE006F" w14:textId="25CF2360" w:rsidR="00381BEE" w:rsidRDefault="00BD4C3E" w:rsidP="002A0A03">
            <w:pPr>
              <w:rPr>
                <w:color w:val="FFFFFF" w:themeColor="background1"/>
              </w:rPr>
            </w:pPr>
            <w:r>
              <w:rPr>
                <w:color w:val="FFFFFF" w:themeColor="background1"/>
              </w:rPr>
              <w:t>Site plan includes location of fire extinguisher</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EF36E4E" w14:textId="0F774EED" w:rsidR="00381BEE" w:rsidRDefault="00000000" w:rsidP="002A0A03">
            <w:pPr>
              <w:jc w:val="center"/>
            </w:pPr>
            <w:sdt>
              <w:sdtPr>
                <w:id w:val="574556505"/>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155451300"/>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BDB60DB" w14:textId="77777777" w:rsidR="00381BEE" w:rsidRDefault="00381BEE" w:rsidP="002A0A03">
            <w:pPr>
              <w:jc w:val="center"/>
            </w:pPr>
          </w:p>
        </w:tc>
      </w:tr>
      <w:tr w:rsidR="00381BEE" w14:paraId="7B884FBE"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7E65C14" w14:textId="74578D12" w:rsidR="00381BEE" w:rsidRDefault="00381BEE" w:rsidP="002A0A03">
            <w:pPr>
              <w:jc w:val="center"/>
              <w:rPr>
                <w:color w:val="FFFFFF" w:themeColor="background1"/>
              </w:rPr>
            </w:pPr>
            <w:r>
              <w:rPr>
                <w:color w:val="FFFFFF" w:themeColor="background1"/>
              </w:rPr>
              <w:t>16</w:t>
            </w:r>
            <w:r w:rsidR="00BD4C3E">
              <w:rPr>
                <w:color w:val="FFFFFF" w:themeColor="background1"/>
              </w:rPr>
              <w:t>.9</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B673A50" w14:textId="1A5E0314" w:rsidR="00381BEE" w:rsidRDefault="00BD4C3E" w:rsidP="002A0A03">
            <w:pPr>
              <w:rPr>
                <w:color w:val="FFFFFF" w:themeColor="background1"/>
              </w:rPr>
            </w:pPr>
            <w:r>
              <w:rPr>
                <w:color w:val="FFFFFF" w:themeColor="background1"/>
              </w:rPr>
              <w:t xml:space="preserve">Site plan includes location of security cameras and emergency call boxes, if applicable </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235011A" w14:textId="1B150859" w:rsidR="00381BEE" w:rsidRDefault="00000000" w:rsidP="002A0A03">
            <w:pPr>
              <w:jc w:val="center"/>
            </w:pPr>
            <w:sdt>
              <w:sdtPr>
                <w:id w:val="21759915"/>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2127146822"/>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6782DF7" w14:textId="77777777" w:rsidR="00381BEE" w:rsidRDefault="00381BEE" w:rsidP="002A0A03">
            <w:pPr>
              <w:jc w:val="center"/>
            </w:pPr>
          </w:p>
        </w:tc>
      </w:tr>
      <w:tr w:rsidR="00381BEE" w14:paraId="09FFE643"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BEAAA4D" w14:textId="78AA0D1C" w:rsidR="00381BEE" w:rsidRDefault="00BD4C3E" w:rsidP="002A0A03">
            <w:pPr>
              <w:jc w:val="center"/>
              <w:rPr>
                <w:color w:val="FFFFFF" w:themeColor="background1"/>
              </w:rPr>
            </w:pPr>
            <w:r>
              <w:rPr>
                <w:color w:val="FFFFFF" w:themeColor="background1"/>
              </w:rPr>
              <w:t>16.10</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4944AAC" w14:textId="3518DCE3" w:rsidR="00381BEE" w:rsidRDefault="00BD4C3E" w:rsidP="002A0A03">
            <w:pPr>
              <w:rPr>
                <w:color w:val="FFFFFF" w:themeColor="background1"/>
              </w:rPr>
            </w:pPr>
            <w:r>
              <w:rPr>
                <w:color w:val="FFFFFF" w:themeColor="background1"/>
              </w:rPr>
              <w:t xml:space="preserve">EVSE Supports at least 150kW per port simultaneously for continuous charging and has minimum station power capability at 600kW (the definitions of ports and connectors shall be the same as 23 CFR 680.104) </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801AEAE" w14:textId="2C194D48" w:rsidR="00381BEE" w:rsidRDefault="00000000" w:rsidP="002A0A03">
            <w:pPr>
              <w:jc w:val="center"/>
            </w:pPr>
            <w:sdt>
              <w:sdtPr>
                <w:id w:val="1990432275"/>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1523325337"/>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left w:val="double" w:sz="4" w:space="0" w:color="auto"/>
              <w:bottom w:val="double" w:sz="4" w:space="0" w:color="auto"/>
              <w:right w:val="double" w:sz="4" w:space="0" w:color="auto"/>
            </w:tcBorders>
            <w:shd w:val="clear" w:color="auto" w:fill="D9D9D9" w:themeFill="background1" w:themeFillShade="D9"/>
          </w:tcPr>
          <w:p w14:paraId="73972F56" w14:textId="77777777" w:rsidR="00381BEE" w:rsidRDefault="00381BEE" w:rsidP="002A0A03">
            <w:pPr>
              <w:jc w:val="center"/>
            </w:pPr>
          </w:p>
        </w:tc>
      </w:tr>
      <w:tr w:rsidR="00B3716E" w14:paraId="0A557E60"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DDD4F0E" w14:textId="724F7543" w:rsidR="00B3716E" w:rsidRDefault="00B3716E" w:rsidP="002A0A03">
            <w:pPr>
              <w:jc w:val="center"/>
              <w:rPr>
                <w:color w:val="FFFFFF" w:themeColor="background1"/>
              </w:rPr>
            </w:pPr>
            <w:r>
              <w:rPr>
                <w:color w:val="FFFFFF" w:themeColor="background1"/>
              </w:rPr>
              <w:t>16.11</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E2E9EF6" w14:textId="50DE838F" w:rsidR="00B3716E" w:rsidRDefault="00B3716E" w:rsidP="002A0A03">
            <w:pPr>
              <w:rPr>
                <w:color w:val="FFFFFF" w:themeColor="background1"/>
              </w:rPr>
            </w:pPr>
            <w:r>
              <w:rPr>
                <w:color w:val="FFFFFF" w:themeColor="background1"/>
              </w:rPr>
              <w:t xml:space="preserve">At least one charger is capable of providing charging at above 150kW (per requirement noted in Attachment 1). </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D94F2CB" w14:textId="0EC2E99E" w:rsidR="00B3716E" w:rsidRDefault="00000000" w:rsidP="002A0A03">
            <w:pPr>
              <w:jc w:val="center"/>
            </w:pPr>
            <w:sdt>
              <w:sdtPr>
                <w:id w:val="-1397119684"/>
                <w14:checkbox>
                  <w14:checked w14:val="0"/>
                  <w14:checkedState w14:val="2612" w14:font="MS Gothic"/>
                  <w14:uncheckedState w14:val="2610" w14:font="MS Gothic"/>
                </w14:checkbox>
              </w:sdtPr>
              <w:sdtContent>
                <w:r w:rsidR="00B3716E">
                  <w:rPr>
                    <w:rFonts w:ascii="MS Gothic" w:eastAsia="MS Gothic" w:hAnsi="MS Gothic" w:hint="eastAsia"/>
                  </w:rPr>
                  <w:t>☐</w:t>
                </w:r>
              </w:sdtContent>
            </w:sdt>
            <w:r w:rsidR="00B3716E">
              <w:t xml:space="preserve">Yes </w:t>
            </w:r>
            <w:sdt>
              <w:sdtPr>
                <w:id w:val="1631584214"/>
                <w14:checkbox>
                  <w14:checked w14:val="0"/>
                  <w14:checkedState w14:val="2612" w14:font="MS Gothic"/>
                  <w14:uncheckedState w14:val="2610" w14:font="MS Gothic"/>
                </w14:checkbox>
              </w:sdtPr>
              <w:sdtContent>
                <w:r w:rsidR="00B3716E">
                  <w:rPr>
                    <w:rFonts w:ascii="MS Gothic" w:eastAsia="MS Gothic" w:hAnsi="MS Gothic" w:hint="eastAsia"/>
                  </w:rPr>
                  <w:t>☐</w:t>
                </w:r>
              </w:sdtContent>
            </w:sdt>
            <w:r w:rsidR="00B3716E">
              <w:t>No</w:t>
            </w:r>
          </w:p>
        </w:tc>
        <w:tc>
          <w:tcPr>
            <w:tcW w:w="1785" w:type="dxa"/>
            <w:tcBorders>
              <w:left w:val="double" w:sz="4" w:space="0" w:color="auto"/>
              <w:bottom w:val="double" w:sz="4" w:space="0" w:color="auto"/>
              <w:right w:val="double" w:sz="4" w:space="0" w:color="auto"/>
            </w:tcBorders>
            <w:shd w:val="clear" w:color="auto" w:fill="D9D9D9" w:themeFill="background1" w:themeFillShade="D9"/>
          </w:tcPr>
          <w:p w14:paraId="56335520" w14:textId="77777777" w:rsidR="00B3716E" w:rsidRDefault="00B3716E" w:rsidP="002A0A03">
            <w:pPr>
              <w:jc w:val="center"/>
            </w:pPr>
          </w:p>
        </w:tc>
      </w:tr>
      <w:tr w:rsidR="0061101D" w14:paraId="4F7AD900"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B5B797F" w14:textId="01003000" w:rsidR="0061101D" w:rsidRDefault="0061101D" w:rsidP="002A0A03">
            <w:pPr>
              <w:jc w:val="center"/>
              <w:rPr>
                <w:color w:val="FFFFFF" w:themeColor="background1"/>
              </w:rPr>
            </w:pPr>
            <w:r>
              <w:rPr>
                <w:color w:val="FFFFFF" w:themeColor="background1"/>
              </w:rPr>
              <w:t>16.12</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F50DD1F" w14:textId="652FD269" w:rsidR="0061101D" w:rsidRDefault="0061101D" w:rsidP="002A0A03">
            <w:pPr>
              <w:rPr>
                <w:color w:val="FFFFFF" w:themeColor="background1"/>
              </w:rPr>
            </w:pPr>
            <w:r>
              <w:rPr>
                <w:color w:val="FFFFFF" w:themeColor="background1"/>
              </w:rPr>
              <w:t>Applicant will provide conduit and wiring for at least two additional chargers capable of charging at 150kW (or higher)</w:t>
            </w:r>
            <w:r w:rsidR="00A465F6">
              <w:rPr>
                <w:color w:val="FFFFFF" w:themeColor="background1"/>
              </w:rPr>
              <w:t xml:space="preserve"> as required by Attachment 1, 1.15.</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C3FBBF6" w14:textId="21653F99" w:rsidR="0061101D" w:rsidRDefault="00000000" w:rsidP="002A0A03">
            <w:pPr>
              <w:jc w:val="center"/>
            </w:pPr>
            <w:sdt>
              <w:sdtPr>
                <w:id w:val="820851213"/>
                <w14:checkbox>
                  <w14:checked w14:val="0"/>
                  <w14:checkedState w14:val="2612" w14:font="MS Gothic"/>
                  <w14:uncheckedState w14:val="2610" w14:font="MS Gothic"/>
                </w14:checkbox>
              </w:sdtPr>
              <w:sdtContent>
                <w:r w:rsidR="008F426E">
                  <w:rPr>
                    <w:rFonts w:ascii="MS Gothic" w:eastAsia="MS Gothic" w:hAnsi="MS Gothic" w:hint="eastAsia"/>
                  </w:rPr>
                  <w:t>☐</w:t>
                </w:r>
              </w:sdtContent>
            </w:sdt>
            <w:r w:rsidR="008F426E">
              <w:t xml:space="preserve">Yes </w:t>
            </w:r>
            <w:sdt>
              <w:sdtPr>
                <w:id w:val="1523047337"/>
                <w14:checkbox>
                  <w14:checked w14:val="0"/>
                  <w14:checkedState w14:val="2612" w14:font="MS Gothic"/>
                  <w14:uncheckedState w14:val="2610" w14:font="MS Gothic"/>
                </w14:checkbox>
              </w:sdtPr>
              <w:sdtContent>
                <w:r w:rsidR="008F426E">
                  <w:rPr>
                    <w:rFonts w:ascii="MS Gothic" w:eastAsia="MS Gothic" w:hAnsi="MS Gothic" w:hint="eastAsia"/>
                  </w:rPr>
                  <w:t>☐</w:t>
                </w:r>
              </w:sdtContent>
            </w:sdt>
            <w:r w:rsidR="008F426E">
              <w:t>No</w:t>
            </w:r>
          </w:p>
        </w:tc>
        <w:tc>
          <w:tcPr>
            <w:tcW w:w="1785" w:type="dxa"/>
            <w:tcBorders>
              <w:left w:val="double" w:sz="4" w:space="0" w:color="auto"/>
              <w:bottom w:val="double" w:sz="4" w:space="0" w:color="auto"/>
              <w:right w:val="double" w:sz="4" w:space="0" w:color="auto"/>
            </w:tcBorders>
            <w:shd w:val="clear" w:color="auto" w:fill="D9D9D9" w:themeFill="background1" w:themeFillShade="D9"/>
          </w:tcPr>
          <w:p w14:paraId="441AB411" w14:textId="77777777" w:rsidR="0061101D" w:rsidRDefault="0061101D" w:rsidP="002A0A03">
            <w:pPr>
              <w:jc w:val="center"/>
            </w:pPr>
          </w:p>
        </w:tc>
      </w:tr>
      <w:tr w:rsidR="00381BEE" w14:paraId="0C4B6D1B"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C23381E" w14:textId="23707F64" w:rsidR="00381BEE" w:rsidRDefault="00BD4C3E" w:rsidP="002A0A03">
            <w:pPr>
              <w:jc w:val="center"/>
              <w:rPr>
                <w:color w:val="FFFFFF" w:themeColor="background1"/>
              </w:rPr>
            </w:pPr>
            <w:r>
              <w:rPr>
                <w:color w:val="FFFFFF" w:themeColor="background1"/>
              </w:rPr>
              <w:t>16.1</w:t>
            </w:r>
            <w:r w:rsidR="00A465F6">
              <w:rPr>
                <w:color w:val="FFFFFF" w:themeColor="background1"/>
              </w:rPr>
              <w:t>3</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E2CDAEB" w14:textId="0839AF45" w:rsidR="00381BEE" w:rsidRDefault="00BD4C3E" w:rsidP="002A0A03">
            <w:pPr>
              <w:rPr>
                <w:color w:val="FFFFFF" w:themeColor="background1"/>
              </w:rPr>
            </w:pPr>
            <w:r>
              <w:rPr>
                <w:color w:val="FFFFFF" w:themeColor="background1"/>
              </w:rPr>
              <w:t xml:space="preserve">EVSE </w:t>
            </w:r>
            <w:r w:rsidR="00A069E2">
              <w:rPr>
                <w:color w:val="FFFFFF" w:themeColor="background1"/>
              </w:rPr>
              <w:t>at station offers</w:t>
            </w:r>
            <w:r w:rsidR="00850FD5">
              <w:rPr>
                <w:color w:val="FFFFFF" w:themeColor="background1"/>
              </w:rPr>
              <w:t xml:space="preserve"> </w:t>
            </w:r>
            <w:r>
              <w:rPr>
                <w:color w:val="FFFFFF" w:themeColor="background1"/>
              </w:rPr>
              <w:t xml:space="preserve">a minimum of four ports </w:t>
            </w:r>
            <w:r w:rsidR="008A1D96">
              <w:rPr>
                <w:color w:val="FFFFFF" w:themeColor="background1"/>
              </w:rPr>
              <w:t>and parking spaces</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9D76BAC" w14:textId="3CE70821" w:rsidR="00381BEE" w:rsidRDefault="00000000" w:rsidP="002A0A03">
            <w:pPr>
              <w:jc w:val="center"/>
            </w:pPr>
            <w:sdt>
              <w:sdtPr>
                <w:id w:val="-622458472"/>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1516120268"/>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left w:val="double" w:sz="4" w:space="0" w:color="auto"/>
              <w:bottom w:val="double" w:sz="4" w:space="0" w:color="auto"/>
              <w:right w:val="double" w:sz="4" w:space="0" w:color="auto"/>
            </w:tcBorders>
            <w:shd w:val="clear" w:color="auto" w:fill="D9D9D9" w:themeFill="background1" w:themeFillShade="D9"/>
          </w:tcPr>
          <w:p w14:paraId="684A7A87" w14:textId="77777777" w:rsidR="00381BEE" w:rsidRDefault="00381BEE" w:rsidP="002A0A03">
            <w:pPr>
              <w:jc w:val="center"/>
            </w:pPr>
          </w:p>
        </w:tc>
      </w:tr>
      <w:tr w:rsidR="00381BEE" w14:paraId="08C0BB3A"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77BDD9D" w14:textId="34676232" w:rsidR="00381BEE" w:rsidRDefault="00BD4C3E" w:rsidP="002A0A03">
            <w:pPr>
              <w:jc w:val="center"/>
              <w:rPr>
                <w:color w:val="FFFFFF" w:themeColor="background1"/>
              </w:rPr>
            </w:pPr>
            <w:r>
              <w:rPr>
                <w:color w:val="FFFFFF" w:themeColor="background1"/>
              </w:rPr>
              <w:t>16.1</w:t>
            </w:r>
            <w:r w:rsidR="00A465F6">
              <w:rPr>
                <w:color w:val="FFFFFF" w:themeColor="background1"/>
              </w:rPr>
              <w:t>4</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5F1C0E1" w14:textId="6B89F7B3" w:rsidR="00381BEE" w:rsidRDefault="00BD4C3E" w:rsidP="002A0A03">
            <w:pPr>
              <w:rPr>
                <w:color w:val="FFFFFF" w:themeColor="background1"/>
              </w:rPr>
            </w:pPr>
            <w:r>
              <w:rPr>
                <w:color w:val="FFFFFF" w:themeColor="background1"/>
              </w:rPr>
              <w:t>EVSE has the capacity to deliver direct current (DC) output currents of up to at least 375 amps (ADC)</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6814057" w14:textId="398EDE73" w:rsidR="00381BEE" w:rsidRDefault="00000000" w:rsidP="002A0A03">
            <w:pPr>
              <w:jc w:val="center"/>
            </w:pPr>
            <w:sdt>
              <w:sdtPr>
                <w:id w:val="-1295599290"/>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202364745"/>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78E4A2E" w14:textId="77777777" w:rsidR="00381BEE" w:rsidRDefault="00381BEE" w:rsidP="002A0A03">
            <w:pPr>
              <w:jc w:val="center"/>
            </w:pPr>
          </w:p>
        </w:tc>
      </w:tr>
      <w:tr w:rsidR="00381BEE" w14:paraId="65F7CAC5"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8A32E3D" w14:textId="0BD62FBF" w:rsidR="00381BEE" w:rsidRDefault="00BD4C3E" w:rsidP="002A0A03">
            <w:pPr>
              <w:jc w:val="center"/>
              <w:rPr>
                <w:color w:val="FFFFFF" w:themeColor="background1"/>
              </w:rPr>
            </w:pPr>
            <w:r>
              <w:rPr>
                <w:color w:val="FFFFFF" w:themeColor="background1"/>
              </w:rPr>
              <w:t>16.1</w:t>
            </w:r>
            <w:r w:rsidR="00A465F6">
              <w:rPr>
                <w:color w:val="FFFFFF" w:themeColor="background1"/>
              </w:rPr>
              <w:t>5</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7317D00" w14:textId="1312241C" w:rsidR="00381BEE" w:rsidRDefault="00B42D7E" w:rsidP="002A0A03">
            <w:pPr>
              <w:rPr>
                <w:color w:val="FFFFFF" w:themeColor="background1"/>
              </w:rPr>
            </w:pPr>
            <w:r>
              <w:rPr>
                <w:color w:val="FFFFFF" w:themeColor="background1"/>
              </w:rPr>
              <w:t>EVSE is capable of operating over an ambient temperature range of minus 22 degrees to 122 degrees Fahrenheit</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0955499" w14:textId="406705C4" w:rsidR="00381BEE" w:rsidRDefault="00000000" w:rsidP="002A0A03">
            <w:pPr>
              <w:jc w:val="center"/>
            </w:pPr>
            <w:sdt>
              <w:sdtPr>
                <w:id w:val="-1284879508"/>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1297596497"/>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left w:val="double" w:sz="4" w:space="0" w:color="auto"/>
              <w:bottom w:val="double" w:sz="4" w:space="0" w:color="auto"/>
              <w:right w:val="double" w:sz="4" w:space="0" w:color="auto"/>
            </w:tcBorders>
            <w:shd w:val="clear" w:color="auto" w:fill="D9D9D9" w:themeFill="background1" w:themeFillShade="D9"/>
          </w:tcPr>
          <w:p w14:paraId="3BDB4521" w14:textId="77777777" w:rsidR="00381BEE" w:rsidRDefault="00381BEE" w:rsidP="002A0A03">
            <w:pPr>
              <w:jc w:val="center"/>
            </w:pPr>
          </w:p>
        </w:tc>
      </w:tr>
      <w:tr w:rsidR="00381BEE" w14:paraId="79D9CC98"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DD4F8B1" w14:textId="1A628821" w:rsidR="00381BEE" w:rsidRDefault="00BD4C3E" w:rsidP="002A0A03">
            <w:pPr>
              <w:jc w:val="center"/>
              <w:rPr>
                <w:color w:val="FFFFFF" w:themeColor="background1"/>
              </w:rPr>
            </w:pPr>
            <w:r>
              <w:rPr>
                <w:color w:val="FFFFFF" w:themeColor="background1"/>
              </w:rPr>
              <w:t>16.1</w:t>
            </w:r>
            <w:r w:rsidR="00A465F6">
              <w:rPr>
                <w:color w:val="FFFFFF" w:themeColor="background1"/>
              </w:rPr>
              <w:t>6</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E555D9E" w14:textId="2E803B3D" w:rsidR="00381BEE" w:rsidRDefault="00B42D7E" w:rsidP="002A0A03">
            <w:pPr>
              <w:rPr>
                <w:color w:val="FFFFFF" w:themeColor="background1"/>
              </w:rPr>
            </w:pPr>
            <w:r>
              <w:rPr>
                <w:color w:val="FFFFFF" w:themeColor="background1"/>
              </w:rPr>
              <w:t>EVSE enclosures have a minimum rating of</w:t>
            </w:r>
            <w:r w:rsidR="00BF0C62">
              <w:rPr>
                <w:color w:val="FFFFFF" w:themeColor="background1"/>
              </w:rPr>
              <w:t xml:space="preserve"> NEMA 3R</w:t>
            </w:r>
            <w:r w:rsidR="0094794E">
              <w:rPr>
                <w:color w:val="FFFFFF" w:themeColor="background1"/>
              </w:rPr>
              <w:t>.</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BF53C87" w14:textId="19142FAA" w:rsidR="00381BEE" w:rsidRDefault="00000000" w:rsidP="002A0A03">
            <w:pPr>
              <w:jc w:val="center"/>
            </w:pPr>
            <w:sdt>
              <w:sdtPr>
                <w:id w:val="233821076"/>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1297335740"/>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left w:val="double" w:sz="4" w:space="0" w:color="auto"/>
              <w:bottom w:val="double" w:sz="4" w:space="0" w:color="auto"/>
              <w:right w:val="double" w:sz="4" w:space="0" w:color="auto"/>
            </w:tcBorders>
            <w:shd w:val="clear" w:color="auto" w:fill="D9D9D9" w:themeFill="background1" w:themeFillShade="D9"/>
          </w:tcPr>
          <w:p w14:paraId="3A2007D8" w14:textId="77777777" w:rsidR="00381BEE" w:rsidRDefault="00381BEE" w:rsidP="002A0A03">
            <w:pPr>
              <w:jc w:val="center"/>
            </w:pPr>
          </w:p>
        </w:tc>
      </w:tr>
      <w:tr w:rsidR="00381BEE" w14:paraId="63BACE9F"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E3C91AF" w14:textId="7EE107D8" w:rsidR="00381BEE" w:rsidRDefault="00BD4C3E" w:rsidP="002A0A03">
            <w:pPr>
              <w:jc w:val="center"/>
              <w:rPr>
                <w:color w:val="FFFFFF" w:themeColor="background1"/>
              </w:rPr>
            </w:pPr>
            <w:r>
              <w:rPr>
                <w:color w:val="FFFFFF" w:themeColor="background1"/>
              </w:rPr>
              <w:t>16.1</w:t>
            </w:r>
            <w:r w:rsidR="00A465F6">
              <w:rPr>
                <w:color w:val="FFFFFF" w:themeColor="background1"/>
              </w:rPr>
              <w:t>7</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4ADE0A1" w14:textId="3C11AB65" w:rsidR="00381BEE" w:rsidRDefault="00B42D7E" w:rsidP="002A0A03">
            <w:pPr>
              <w:rPr>
                <w:color w:val="FFFFFF" w:themeColor="background1"/>
              </w:rPr>
            </w:pPr>
            <w:r>
              <w:rPr>
                <w:color w:val="FFFFFF" w:themeColor="background1"/>
              </w:rPr>
              <w:t xml:space="preserve">EVSE has the ability to provide DC output voltages within the range of 250-920 volts DC. </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D8F7CA5" w14:textId="1B9D9343" w:rsidR="00381BEE" w:rsidRDefault="00000000" w:rsidP="002A0A03">
            <w:pPr>
              <w:jc w:val="center"/>
            </w:pPr>
            <w:sdt>
              <w:sdtPr>
                <w:id w:val="-524864723"/>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1992325184"/>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4AD9F09" w14:textId="77777777" w:rsidR="00381BEE" w:rsidRDefault="00381BEE" w:rsidP="002A0A03">
            <w:pPr>
              <w:jc w:val="center"/>
            </w:pPr>
          </w:p>
        </w:tc>
      </w:tr>
      <w:tr w:rsidR="00381BEE" w14:paraId="754331CE"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6B2A13B" w14:textId="307ABCB7" w:rsidR="00381BEE" w:rsidRDefault="00BD4C3E" w:rsidP="002A0A03">
            <w:pPr>
              <w:jc w:val="center"/>
              <w:rPr>
                <w:color w:val="FFFFFF" w:themeColor="background1"/>
              </w:rPr>
            </w:pPr>
            <w:r>
              <w:rPr>
                <w:color w:val="FFFFFF" w:themeColor="background1"/>
              </w:rPr>
              <w:t>16.1</w:t>
            </w:r>
            <w:r w:rsidR="00A465F6">
              <w:rPr>
                <w:color w:val="FFFFFF" w:themeColor="background1"/>
              </w:rPr>
              <w:t>8</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DE03F95" w14:textId="3AFBC078" w:rsidR="00381BEE" w:rsidRDefault="00B42D7E" w:rsidP="002A0A03">
            <w:pPr>
              <w:rPr>
                <w:color w:val="FFFFFF" w:themeColor="background1"/>
              </w:rPr>
            </w:pPr>
            <w:r>
              <w:rPr>
                <w:color w:val="FFFFFF" w:themeColor="background1"/>
              </w:rPr>
              <w:t>All EVSE include Combined Charging System (CCS Type 1) connectors capable of charging simultaneously</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EF4073A" w14:textId="42C47D00" w:rsidR="00381BEE" w:rsidRDefault="00000000" w:rsidP="002A0A03">
            <w:pPr>
              <w:jc w:val="center"/>
            </w:pPr>
            <w:sdt>
              <w:sdtPr>
                <w:id w:val="1213842726"/>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1479378620"/>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2C61C94" w14:textId="77777777" w:rsidR="00381BEE" w:rsidRDefault="00381BEE" w:rsidP="002A0A03">
            <w:pPr>
              <w:jc w:val="center"/>
            </w:pPr>
          </w:p>
        </w:tc>
      </w:tr>
      <w:tr w:rsidR="00381BEE" w14:paraId="6D4627AF"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1D4EA26" w14:textId="62C9D6A9" w:rsidR="00381BEE" w:rsidRDefault="00BD4C3E" w:rsidP="002A0A03">
            <w:pPr>
              <w:jc w:val="center"/>
              <w:rPr>
                <w:color w:val="FFFFFF" w:themeColor="background1"/>
              </w:rPr>
            </w:pPr>
            <w:r>
              <w:rPr>
                <w:color w:val="FFFFFF" w:themeColor="background1"/>
              </w:rPr>
              <w:t>16.1</w:t>
            </w:r>
            <w:r w:rsidR="00A465F6">
              <w:rPr>
                <w:color w:val="FFFFFF" w:themeColor="background1"/>
              </w:rPr>
              <w:t>9</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027AD6B" w14:textId="013D12A8" w:rsidR="00381BEE" w:rsidRDefault="00B42D7E" w:rsidP="002A0A03">
            <w:pPr>
              <w:rPr>
                <w:color w:val="FFFFFF" w:themeColor="background1"/>
              </w:rPr>
            </w:pPr>
            <w:r>
              <w:rPr>
                <w:color w:val="FFFFFF" w:themeColor="background1"/>
              </w:rPr>
              <w:t xml:space="preserve">Proposal includes </w:t>
            </w:r>
            <w:r w:rsidR="002F400F">
              <w:rPr>
                <w:color w:val="FFFFFF" w:themeColor="background1"/>
              </w:rPr>
              <w:t xml:space="preserve">an approach to incorporating permanently attached NACS (J3400) </w:t>
            </w:r>
            <w:r>
              <w:rPr>
                <w:color w:val="FFFFFF" w:themeColor="background1"/>
              </w:rPr>
              <w:t>connectors</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D348DDA" w14:textId="03FE8088" w:rsidR="00381BEE" w:rsidRDefault="00000000" w:rsidP="002A0A03">
            <w:pPr>
              <w:jc w:val="center"/>
            </w:pPr>
            <w:sdt>
              <w:sdtPr>
                <w:id w:val="-344632806"/>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53316351"/>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432D5F0" w14:textId="77777777" w:rsidR="00381BEE" w:rsidRDefault="00381BEE" w:rsidP="002A0A03">
            <w:pPr>
              <w:jc w:val="center"/>
            </w:pPr>
          </w:p>
        </w:tc>
      </w:tr>
      <w:tr w:rsidR="00381BEE" w14:paraId="34949673"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4BD1823" w14:textId="7E08A801" w:rsidR="00381BEE" w:rsidRDefault="00BD4C3E" w:rsidP="002A0A03">
            <w:pPr>
              <w:jc w:val="center"/>
              <w:rPr>
                <w:color w:val="FFFFFF" w:themeColor="background1"/>
              </w:rPr>
            </w:pPr>
            <w:r>
              <w:rPr>
                <w:color w:val="FFFFFF" w:themeColor="background1"/>
              </w:rPr>
              <w:t>16.</w:t>
            </w:r>
            <w:r w:rsidR="00A465F6">
              <w:rPr>
                <w:color w:val="FFFFFF" w:themeColor="background1"/>
              </w:rPr>
              <w:t>20</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553D98B" w14:textId="04C7C02C" w:rsidR="00381BEE" w:rsidRDefault="00B42D7E" w:rsidP="002A0A03">
            <w:pPr>
              <w:rPr>
                <w:color w:val="FFFFFF" w:themeColor="background1"/>
              </w:rPr>
            </w:pPr>
            <w:r>
              <w:rPr>
                <w:color w:val="FFFFFF" w:themeColor="background1"/>
              </w:rPr>
              <w:t>Proposal includes assurances that the Applicant will include</w:t>
            </w:r>
            <w:r w:rsidR="000F42FA">
              <w:rPr>
                <w:color w:val="FFFFFF" w:themeColor="background1"/>
              </w:rPr>
              <w:t xml:space="preserve"> a minimum of one</w:t>
            </w:r>
            <w:r>
              <w:rPr>
                <w:color w:val="FFFFFF" w:themeColor="background1"/>
              </w:rPr>
              <w:t xml:space="preserve"> </w:t>
            </w:r>
            <w:r w:rsidR="00520D56">
              <w:rPr>
                <w:color w:val="FFFFFF" w:themeColor="background1"/>
              </w:rPr>
              <w:t xml:space="preserve">permanently attached </w:t>
            </w:r>
            <w:r>
              <w:rPr>
                <w:color w:val="FFFFFF" w:themeColor="background1"/>
              </w:rPr>
              <w:t>CHAdeMO connector</w:t>
            </w:r>
            <w:r w:rsidR="000F42FA">
              <w:rPr>
                <w:color w:val="FFFFFF" w:themeColor="background1"/>
              </w:rPr>
              <w:t>.</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CCD99BD" w14:textId="2FB10945" w:rsidR="00381BEE" w:rsidRDefault="00000000" w:rsidP="002A0A03">
            <w:pPr>
              <w:jc w:val="center"/>
            </w:pPr>
            <w:sdt>
              <w:sdtPr>
                <w:id w:val="-539440918"/>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743293890"/>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68FC565" w14:textId="77777777" w:rsidR="00381BEE" w:rsidRDefault="00381BEE" w:rsidP="002A0A03">
            <w:pPr>
              <w:jc w:val="center"/>
            </w:pPr>
          </w:p>
        </w:tc>
      </w:tr>
      <w:tr w:rsidR="00381BEE" w14:paraId="49F5EB65"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4CBF5EE" w14:textId="12D188E4" w:rsidR="00381BEE" w:rsidRDefault="00BD4C3E" w:rsidP="002A0A03">
            <w:pPr>
              <w:jc w:val="center"/>
              <w:rPr>
                <w:color w:val="FFFFFF" w:themeColor="background1"/>
              </w:rPr>
            </w:pPr>
            <w:r>
              <w:rPr>
                <w:color w:val="FFFFFF" w:themeColor="background1"/>
              </w:rPr>
              <w:t>16.</w:t>
            </w:r>
            <w:r w:rsidR="00B3716E">
              <w:rPr>
                <w:color w:val="FFFFFF" w:themeColor="background1"/>
              </w:rPr>
              <w:t>2</w:t>
            </w:r>
            <w:r w:rsidR="00A465F6">
              <w:rPr>
                <w:color w:val="FFFFFF" w:themeColor="background1"/>
              </w:rPr>
              <w:t>1</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FA66CA7" w14:textId="5B91C9B7" w:rsidR="00381BEE" w:rsidRDefault="00B42D7E" w:rsidP="002A0A03">
            <w:pPr>
              <w:rPr>
                <w:color w:val="FFFFFF" w:themeColor="background1"/>
              </w:rPr>
            </w:pPr>
            <w:r>
              <w:rPr>
                <w:color w:val="FFFFFF" w:themeColor="background1"/>
              </w:rPr>
              <w:t>The utility feed to the Project site has a minimum power capacity of at least 150kW per port</w:t>
            </w:r>
            <w:r w:rsidR="00251DB0">
              <w:rPr>
                <w:color w:val="FFFFFF" w:themeColor="background1"/>
              </w:rPr>
              <w:t xml:space="preserve"> </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EA2F731" w14:textId="4F973685" w:rsidR="00381BEE" w:rsidRDefault="00000000" w:rsidP="002A0A03">
            <w:pPr>
              <w:jc w:val="center"/>
            </w:pPr>
            <w:sdt>
              <w:sdtPr>
                <w:id w:val="-225300494"/>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1355726828"/>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left w:val="double" w:sz="4" w:space="0" w:color="auto"/>
              <w:bottom w:val="double" w:sz="4" w:space="0" w:color="auto"/>
              <w:right w:val="double" w:sz="4" w:space="0" w:color="auto"/>
            </w:tcBorders>
            <w:shd w:val="clear" w:color="auto" w:fill="D9D9D9" w:themeFill="background1" w:themeFillShade="D9"/>
          </w:tcPr>
          <w:p w14:paraId="5CF1F94D" w14:textId="77777777" w:rsidR="00381BEE" w:rsidRDefault="00381BEE" w:rsidP="002A0A03">
            <w:pPr>
              <w:jc w:val="center"/>
            </w:pPr>
          </w:p>
        </w:tc>
      </w:tr>
      <w:tr w:rsidR="00381BEE" w14:paraId="38D7884C"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FE5A842" w14:textId="631B2C2F" w:rsidR="00381BEE" w:rsidRDefault="00BD4C3E" w:rsidP="002A0A03">
            <w:pPr>
              <w:jc w:val="center"/>
              <w:rPr>
                <w:color w:val="FFFFFF" w:themeColor="background1"/>
              </w:rPr>
            </w:pPr>
            <w:r>
              <w:rPr>
                <w:color w:val="FFFFFF" w:themeColor="background1"/>
              </w:rPr>
              <w:t>16.2</w:t>
            </w:r>
            <w:r w:rsidR="00A465F6">
              <w:rPr>
                <w:color w:val="FFFFFF" w:themeColor="background1"/>
              </w:rPr>
              <w:t>2</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874AB11" w14:textId="406D938A" w:rsidR="00381BEE" w:rsidRDefault="00B42D7E" w:rsidP="002A0A03">
            <w:pPr>
              <w:rPr>
                <w:color w:val="FFFFFF" w:themeColor="background1"/>
              </w:rPr>
            </w:pPr>
            <w:r>
              <w:rPr>
                <w:color w:val="FFFFFF" w:themeColor="background1"/>
              </w:rPr>
              <w:t>The EV charging infrastructure has an input power rating of at least 150kW per port</w:t>
            </w:r>
            <w:r w:rsidR="003F1893">
              <w:rPr>
                <w:color w:val="FFFFFF" w:themeColor="background1"/>
              </w:rPr>
              <w:t xml:space="preserve"> </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ED382C4" w14:textId="0852E975" w:rsidR="00381BEE" w:rsidRDefault="00000000" w:rsidP="002A0A03">
            <w:pPr>
              <w:jc w:val="center"/>
            </w:pPr>
            <w:sdt>
              <w:sdtPr>
                <w:id w:val="1150477642"/>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 xml:space="preserve">Yes </w:t>
            </w:r>
            <w:sdt>
              <w:sdtPr>
                <w:id w:val="-1448775720"/>
                <w14:checkbox>
                  <w14:checked w14:val="0"/>
                  <w14:checkedState w14:val="2612" w14:font="MS Gothic"/>
                  <w14:uncheckedState w14:val="2610" w14:font="MS Gothic"/>
                </w14:checkbox>
              </w:sdtPr>
              <w:sdtContent>
                <w:r w:rsidR="00381BEE">
                  <w:rPr>
                    <w:rFonts w:ascii="MS Gothic" w:eastAsia="MS Gothic" w:hAnsi="MS Gothic" w:hint="eastAsia"/>
                  </w:rPr>
                  <w:t>☐</w:t>
                </w:r>
              </w:sdtContent>
            </w:sdt>
            <w:r w:rsidR="00381BE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34C8001" w14:textId="77777777" w:rsidR="00381BEE" w:rsidRDefault="00381BEE" w:rsidP="002A0A03">
            <w:pPr>
              <w:jc w:val="center"/>
            </w:pPr>
          </w:p>
        </w:tc>
      </w:tr>
      <w:tr w:rsidR="00A72EDB" w14:paraId="78864F41"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A921F3C" w14:textId="6DA1B84C" w:rsidR="00A72EDB" w:rsidRDefault="00E81189" w:rsidP="002A0A03">
            <w:pPr>
              <w:jc w:val="center"/>
              <w:rPr>
                <w:color w:val="FFFFFF" w:themeColor="background1"/>
              </w:rPr>
            </w:pPr>
            <w:r>
              <w:rPr>
                <w:color w:val="FFFFFF" w:themeColor="background1"/>
              </w:rPr>
              <w:t>16.2</w:t>
            </w:r>
            <w:r w:rsidR="00A465F6">
              <w:rPr>
                <w:color w:val="FFFFFF" w:themeColor="background1"/>
              </w:rPr>
              <w:t>3</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52C528CC" w14:textId="0B65F082" w:rsidR="00A72EDB" w:rsidRDefault="00E75734" w:rsidP="002A0A03">
            <w:pPr>
              <w:rPr>
                <w:color w:val="FFFFFF" w:themeColor="background1"/>
              </w:rPr>
            </w:pPr>
            <w:r>
              <w:rPr>
                <w:color w:val="FFFFFF" w:themeColor="background1"/>
              </w:rPr>
              <w:t xml:space="preserve">Applicant </w:t>
            </w:r>
            <w:r w:rsidR="0091612D">
              <w:rPr>
                <w:color w:val="FFFFFF" w:themeColor="background1"/>
              </w:rPr>
              <w:t>will meet all interoperability requirements outlined in 23 CFR 680.108</w:t>
            </w:r>
            <w:r w:rsidR="00DD0455">
              <w:rPr>
                <w:color w:val="FFFFFF" w:themeColor="background1"/>
              </w:rPr>
              <w:t>.</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0BAF871" w14:textId="632E19D7" w:rsidR="00A72EDB" w:rsidRDefault="00000000" w:rsidP="002A0A03">
            <w:pPr>
              <w:jc w:val="center"/>
            </w:pPr>
            <w:sdt>
              <w:sdtPr>
                <w:id w:val="-1417241571"/>
                <w14:checkbox>
                  <w14:checked w14:val="0"/>
                  <w14:checkedState w14:val="2612" w14:font="MS Gothic"/>
                  <w14:uncheckedState w14:val="2610" w14:font="MS Gothic"/>
                </w14:checkbox>
              </w:sdtPr>
              <w:sdtContent>
                <w:r w:rsidR="00DD0455">
                  <w:rPr>
                    <w:rFonts w:ascii="MS Gothic" w:eastAsia="MS Gothic" w:hAnsi="MS Gothic" w:hint="eastAsia"/>
                  </w:rPr>
                  <w:t>☐</w:t>
                </w:r>
              </w:sdtContent>
            </w:sdt>
            <w:r w:rsidR="00DD0455">
              <w:t xml:space="preserve">Yes </w:t>
            </w:r>
            <w:sdt>
              <w:sdtPr>
                <w:id w:val="1904105228"/>
                <w14:checkbox>
                  <w14:checked w14:val="0"/>
                  <w14:checkedState w14:val="2612" w14:font="MS Gothic"/>
                  <w14:uncheckedState w14:val="2610" w14:font="MS Gothic"/>
                </w14:checkbox>
              </w:sdtPr>
              <w:sdtContent>
                <w:r w:rsidR="00DD0455">
                  <w:rPr>
                    <w:rFonts w:ascii="MS Gothic" w:eastAsia="MS Gothic" w:hAnsi="MS Gothic" w:hint="eastAsia"/>
                  </w:rPr>
                  <w:t>☐</w:t>
                </w:r>
              </w:sdtContent>
            </w:sdt>
            <w:r w:rsidR="00DD0455">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FD9FB30" w14:textId="77777777" w:rsidR="00A72EDB" w:rsidRDefault="00A72EDB" w:rsidP="002A0A03">
            <w:pPr>
              <w:jc w:val="center"/>
            </w:pPr>
          </w:p>
        </w:tc>
      </w:tr>
      <w:tr w:rsidR="00FA67B8" w14:paraId="0714212A"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A0E0329" w14:textId="50DF1FA7" w:rsidR="00FA67B8" w:rsidRDefault="00FA67B8" w:rsidP="002A0A03">
            <w:pPr>
              <w:jc w:val="center"/>
              <w:rPr>
                <w:color w:val="FFFFFF" w:themeColor="background1"/>
              </w:rPr>
            </w:pPr>
            <w:r>
              <w:rPr>
                <w:color w:val="FFFFFF" w:themeColor="background1"/>
              </w:rPr>
              <w:lastRenderedPageBreak/>
              <w:t>16.2</w:t>
            </w:r>
            <w:r w:rsidR="00A465F6">
              <w:rPr>
                <w:color w:val="FFFFFF" w:themeColor="background1"/>
              </w:rPr>
              <w:t>4</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269C0DDE" w14:textId="534806F5" w:rsidR="00FA67B8" w:rsidRDefault="00E75734" w:rsidP="002A0A03">
            <w:pPr>
              <w:rPr>
                <w:color w:val="FFFFFF" w:themeColor="background1"/>
              </w:rPr>
            </w:pPr>
            <w:r>
              <w:rPr>
                <w:color w:val="FFFFFF" w:themeColor="background1"/>
              </w:rPr>
              <w:t>Applicant</w:t>
            </w:r>
            <w:r w:rsidR="00D27B22">
              <w:rPr>
                <w:color w:val="FFFFFF" w:themeColor="background1"/>
              </w:rPr>
              <w:t xml:space="preserve"> will meet all requirements regarding charging network connectivity of electric vehicle charging infrastructure outlined in 23 CFR 680.114</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BCCD80D" w14:textId="5036CFE7" w:rsidR="00FA67B8" w:rsidRDefault="00000000" w:rsidP="002A0A03">
            <w:pPr>
              <w:jc w:val="center"/>
            </w:pPr>
            <w:sdt>
              <w:sdtPr>
                <w:id w:val="34482500"/>
                <w14:checkbox>
                  <w14:checked w14:val="0"/>
                  <w14:checkedState w14:val="2612" w14:font="MS Gothic"/>
                  <w14:uncheckedState w14:val="2610" w14:font="MS Gothic"/>
                </w14:checkbox>
              </w:sdtPr>
              <w:sdtContent>
                <w:r w:rsidR="00535718">
                  <w:rPr>
                    <w:rFonts w:ascii="MS Gothic" w:eastAsia="MS Gothic" w:hAnsi="MS Gothic" w:hint="eastAsia"/>
                  </w:rPr>
                  <w:t>☐</w:t>
                </w:r>
              </w:sdtContent>
            </w:sdt>
            <w:r w:rsidR="00535718">
              <w:t xml:space="preserve">Yes </w:t>
            </w:r>
            <w:sdt>
              <w:sdtPr>
                <w:id w:val="2012332816"/>
                <w14:checkbox>
                  <w14:checked w14:val="0"/>
                  <w14:checkedState w14:val="2612" w14:font="MS Gothic"/>
                  <w14:uncheckedState w14:val="2610" w14:font="MS Gothic"/>
                </w14:checkbox>
              </w:sdtPr>
              <w:sdtContent>
                <w:r w:rsidR="00535718">
                  <w:rPr>
                    <w:rFonts w:ascii="MS Gothic" w:eastAsia="MS Gothic" w:hAnsi="MS Gothic" w:hint="eastAsia"/>
                  </w:rPr>
                  <w:t>☐</w:t>
                </w:r>
              </w:sdtContent>
            </w:sdt>
            <w:r w:rsidR="00535718">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C89371E" w14:textId="77777777" w:rsidR="00FA67B8" w:rsidRDefault="00FA67B8" w:rsidP="002A0A03">
            <w:pPr>
              <w:jc w:val="center"/>
            </w:pPr>
          </w:p>
        </w:tc>
      </w:tr>
      <w:tr w:rsidR="00535BF0" w14:paraId="2ED70999"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545EBA5" w14:textId="7345EC1A" w:rsidR="00535BF0" w:rsidRDefault="00535718" w:rsidP="002A0A03">
            <w:pPr>
              <w:jc w:val="center"/>
              <w:rPr>
                <w:color w:val="FFFFFF" w:themeColor="background1"/>
              </w:rPr>
            </w:pPr>
            <w:r>
              <w:rPr>
                <w:color w:val="FFFFFF" w:themeColor="background1"/>
              </w:rPr>
              <w:t>16.2</w:t>
            </w:r>
            <w:r w:rsidR="00A465F6">
              <w:rPr>
                <w:color w:val="FFFFFF" w:themeColor="background1"/>
              </w:rPr>
              <w:t>5</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66DCF57" w14:textId="45E305FD" w:rsidR="00535BF0" w:rsidRDefault="00535BF0" w:rsidP="002A0A03">
            <w:pPr>
              <w:rPr>
                <w:color w:val="FFFFFF" w:themeColor="background1"/>
              </w:rPr>
            </w:pPr>
            <w:r>
              <w:rPr>
                <w:color w:val="FFFFFF" w:themeColor="background1"/>
              </w:rPr>
              <w:t>Applicant will meet all requirements regarding information on publicly available electric vehicle charging infrastructure locations, pricing, real time availability, and accessibility outlined in 23 CFR 680.116</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DB81180" w14:textId="336A524A" w:rsidR="00535BF0" w:rsidRDefault="00000000" w:rsidP="002A0A03">
            <w:pPr>
              <w:jc w:val="center"/>
            </w:pPr>
            <w:sdt>
              <w:sdtPr>
                <w:id w:val="1690481945"/>
                <w14:checkbox>
                  <w14:checked w14:val="0"/>
                  <w14:checkedState w14:val="2612" w14:font="MS Gothic"/>
                  <w14:uncheckedState w14:val="2610" w14:font="MS Gothic"/>
                </w14:checkbox>
              </w:sdtPr>
              <w:sdtContent>
                <w:r w:rsidR="00535718">
                  <w:rPr>
                    <w:rFonts w:ascii="MS Gothic" w:eastAsia="MS Gothic" w:hAnsi="MS Gothic" w:hint="eastAsia"/>
                  </w:rPr>
                  <w:t>☐</w:t>
                </w:r>
              </w:sdtContent>
            </w:sdt>
            <w:r w:rsidR="00535718">
              <w:t xml:space="preserve">Yes </w:t>
            </w:r>
            <w:sdt>
              <w:sdtPr>
                <w:id w:val="-261377187"/>
                <w14:checkbox>
                  <w14:checked w14:val="0"/>
                  <w14:checkedState w14:val="2612" w14:font="MS Gothic"/>
                  <w14:uncheckedState w14:val="2610" w14:font="MS Gothic"/>
                </w14:checkbox>
              </w:sdtPr>
              <w:sdtContent>
                <w:r w:rsidR="00535718">
                  <w:rPr>
                    <w:rFonts w:ascii="MS Gothic" w:eastAsia="MS Gothic" w:hAnsi="MS Gothic" w:hint="eastAsia"/>
                  </w:rPr>
                  <w:t>☐</w:t>
                </w:r>
              </w:sdtContent>
            </w:sdt>
            <w:r w:rsidR="00535718">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9842DA0" w14:textId="77777777" w:rsidR="00535BF0" w:rsidRDefault="00535BF0" w:rsidP="002A0A03">
            <w:pPr>
              <w:jc w:val="center"/>
            </w:pPr>
          </w:p>
        </w:tc>
      </w:tr>
      <w:tr w:rsidR="00CB5EAF" w14:paraId="0BB4B9B5"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AB35641" w14:textId="22F12286" w:rsidR="00CB5EAF" w:rsidRDefault="004D7C88" w:rsidP="002A0A03">
            <w:pPr>
              <w:jc w:val="center"/>
              <w:rPr>
                <w:color w:val="FFFFFF" w:themeColor="background1"/>
              </w:rPr>
            </w:pPr>
            <w:r>
              <w:rPr>
                <w:color w:val="FFFFFF" w:themeColor="background1"/>
              </w:rPr>
              <w:t>16.2</w:t>
            </w:r>
            <w:r w:rsidR="00A465F6">
              <w:rPr>
                <w:color w:val="FFFFFF" w:themeColor="background1"/>
              </w:rPr>
              <w:t>6</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D00E855" w14:textId="2F1E882D" w:rsidR="00CB5EAF" w:rsidRDefault="00CB5EAF" w:rsidP="002A0A03">
            <w:pPr>
              <w:rPr>
                <w:color w:val="FFFFFF" w:themeColor="background1"/>
              </w:rPr>
            </w:pPr>
            <w:r>
              <w:rPr>
                <w:color w:val="FFFFFF" w:themeColor="background1"/>
              </w:rPr>
              <w:t xml:space="preserve">Applicant will meet all requirements regarding traffic control devices or </w:t>
            </w:r>
            <w:proofErr w:type="gramStart"/>
            <w:r>
              <w:rPr>
                <w:color w:val="FFFFFF" w:themeColor="background1"/>
              </w:rPr>
              <w:t>on-premise</w:t>
            </w:r>
            <w:proofErr w:type="gramEnd"/>
            <w:r>
              <w:rPr>
                <w:color w:val="FFFFFF" w:themeColor="background1"/>
              </w:rPr>
              <w:t xml:space="preserve"> signs acquired, installed, or operated outlined in 23 CFR </w:t>
            </w:r>
            <w:r w:rsidR="004D7C88">
              <w:rPr>
                <w:color w:val="FFFFFF" w:themeColor="background1"/>
              </w:rPr>
              <w:t>680.110.</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6DDF439" w14:textId="31C06BCA" w:rsidR="00CB5EAF" w:rsidRDefault="00000000" w:rsidP="002A0A03">
            <w:pPr>
              <w:jc w:val="center"/>
            </w:pPr>
            <w:sdt>
              <w:sdtPr>
                <w:id w:val="526754317"/>
                <w14:checkbox>
                  <w14:checked w14:val="0"/>
                  <w14:checkedState w14:val="2612" w14:font="MS Gothic"/>
                  <w14:uncheckedState w14:val="2610" w14:font="MS Gothic"/>
                </w14:checkbox>
              </w:sdtPr>
              <w:sdtContent>
                <w:r w:rsidR="004D7C88">
                  <w:rPr>
                    <w:rFonts w:ascii="MS Gothic" w:eastAsia="MS Gothic" w:hAnsi="MS Gothic" w:hint="eastAsia"/>
                  </w:rPr>
                  <w:t>☐</w:t>
                </w:r>
              </w:sdtContent>
            </w:sdt>
            <w:r w:rsidR="004D7C88">
              <w:t xml:space="preserve">Yes </w:t>
            </w:r>
            <w:sdt>
              <w:sdtPr>
                <w:id w:val="882531265"/>
                <w14:checkbox>
                  <w14:checked w14:val="0"/>
                  <w14:checkedState w14:val="2612" w14:font="MS Gothic"/>
                  <w14:uncheckedState w14:val="2610" w14:font="MS Gothic"/>
                </w14:checkbox>
              </w:sdtPr>
              <w:sdtContent>
                <w:r w:rsidR="004D7C88">
                  <w:rPr>
                    <w:rFonts w:ascii="MS Gothic" w:eastAsia="MS Gothic" w:hAnsi="MS Gothic" w:hint="eastAsia"/>
                  </w:rPr>
                  <w:t>☐</w:t>
                </w:r>
              </w:sdtContent>
            </w:sdt>
            <w:r w:rsidR="004D7C88">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BEF058D" w14:textId="77777777" w:rsidR="00CB5EAF" w:rsidRDefault="00CB5EAF" w:rsidP="002A0A03">
            <w:pPr>
              <w:jc w:val="center"/>
            </w:pPr>
          </w:p>
        </w:tc>
      </w:tr>
      <w:tr w:rsidR="00A72EDB" w14:paraId="0020A8B8"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028F6C4" w14:textId="36B3564A" w:rsidR="00A72EDB" w:rsidRDefault="00E81189" w:rsidP="002A0A03">
            <w:pPr>
              <w:jc w:val="center"/>
              <w:rPr>
                <w:color w:val="FFFFFF" w:themeColor="background1"/>
              </w:rPr>
            </w:pPr>
            <w:r>
              <w:rPr>
                <w:color w:val="FFFFFF" w:themeColor="background1"/>
              </w:rPr>
              <w:t>16.2</w:t>
            </w:r>
            <w:r w:rsidR="00A465F6">
              <w:rPr>
                <w:color w:val="FFFFFF" w:themeColor="background1"/>
              </w:rPr>
              <w:t>7</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E8FAE0B" w14:textId="159B1927" w:rsidR="00A72EDB" w:rsidRDefault="00FA67B8" w:rsidP="002A0A03">
            <w:pPr>
              <w:rPr>
                <w:color w:val="FFFFFF" w:themeColor="background1"/>
              </w:rPr>
            </w:pPr>
            <w:r>
              <w:rPr>
                <w:color w:val="FFFFFF" w:themeColor="background1"/>
              </w:rPr>
              <w:t>Applicant will meet all data submittal requirements required by 23 CFR 680.112</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914CB1E" w14:textId="3490105B" w:rsidR="00A72EDB" w:rsidRDefault="00000000" w:rsidP="002A0A03">
            <w:pPr>
              <w:jc w:val="center"/>
            </w:pPr>
            <w:sdt>
              <w:sdtPr>
                <w:id w:val="489600074"/>
                <w14:checkbox>
                  <w14:checked w14:val="0"/>
                  <w14:checkedState w14:val="2612" w14:font="MS Gothic"/>
                  <w14:uncheckedState w14:val="2610" w14:font="MS Gothic"/>
                </w14:checkbox>
              </w:sdtPr>
              <w:sdtContent>
                <w:r w:rsidR="00DD0455">
                  <w:rPr>
                    <w:rFonts w:ascii="MS Gothic" w:eastAsia="MS Gothic" w:hAnsi="MS Gothic" w:hint="eastAsia"/>
                  </w:rPr>
                  <w:t>☐</w:t>
                </w:r>
              </w:sdtContent>
            </w:sdt>
            <w:r w:rsidR="00DD0455">
              <w:t xml:space="preserve">Yes </w:t>
            </w:r>
            <w:sdt>
              <w:sdtPr>
                <w:id w:val="-663548316"/>
                <w14:checkbox>
                  <w14:checked w14:val="0"/>
                  <w14:checkedState w14:val="2612" w14:font="MS Gothic"/>
                  <w14:uncheckedState w14:val="2610" w14:font="MS Gothic"/>
                </w14:checkbox>
              </w:sdtPr>
              <w:sdtContent>
                <w:r w:rsidR="00DD0455">
                  <w:rPr>
                    <w:rFonts w:ascii="MS Gothic" w:eastAsia="MS Gothic" w:hAnsi="MS Gothic" w:hint="eastAsia"/>
                  </w:rPr>
                  <w:t>☐</w:t>
                </w:r>
              </w:sdtContent>
            </w:sdt>
            <w:r w:rsidR="00DD0455">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DC0FFC3" w14:textId="77777777" w:rsidR="00A72EDB" w:rsidRDefault="00A72EDB" w:rsidP="002A0A03">
            <w:pPr>
              <w:jc w:val="center"/>
            </w:pPr>
          </w:p>
        </w:tc>
      </w:tr>
      <w:tr w:rsidR="00B42D7E" w14:paraId="7208810B"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7062311" w14:textId="1DB1D351" w:rsidR="00B42D7E" w:rsidRDefault="00B42D7E" w:rsidP="002A0A03">
            <w:pPr>
              <w:jc w:val="center"/>
              <w:rPr>
                <w:color w:val="FFFFFF" w:themeColor="background1"/>
              </w:rPr>
            </w:pPr>
            <w:r>
              <w:rPr>
                <w:color w:val="FFFFFF" w:themeColor="background1"/>
              </w:rPr>
              <w:t>16.2</w:t>
            </w:r>
            <w:r w:rsidR="00A465F6">
              <w:rPr>
                <w:color w:val="FFFFFF" w:themeColor="background1"/>
              </w:rPr>
              <w:t>8</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017C0E8F" w14:textId="0767DD57" w:rsidR="00B42D7E" w:rsidRDefault="00B42D7E" w:rsidP="002A0A03">
            <w:pPr>
              <w:rPr>
                <w:color w:val="FFFFFF" w:themeColor="background1"/>
              </w:rPr>
            </w:pPr>
            <w:r>
              <w:rPr>
                <w:color w:val="FFFFFF" w:themeColor="background1"/>
              </w:rPr>
              <w:t>Applicant will provide a minimum match share of 20%</w:t>
            </w:r>
            <w:r w:rsidR="00B4334D">
              <w:rPr>
                <w:color w:val="FFFFFF" w:themeColor="background1"/>
              </w:rPr>
              <w:t xml:space="preserve"> of total eligible project cost</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F472D17" w14:textId="0447D675" w:rsidR="00B42D7E" w:rsidRDefault="00000000" w:rsidP="002A0A03">
            <w:pPr>
              <w:jc w:val="center"/>
              <w:rPr>
                <w:rFonts w:ascii="MS Gothic" w:eastAsia="MS Gothic" w:hAnsi="MS Gothic"/>
              </w:rPr>
            </w:pPr>
            <w:sdt>
              <w:sdtPr>
                <w:id w:val="-1035649817"/>
                <w14:checkbox>
                  <w14:checked w14:val="0"/>
                  <w14:checkedState w14:val="2612" w14:font="MS Gothic"/>
                  <w14:uncheckedState w14:val="2610" w14:font="MS Gothic"/>
                </w14:checkbox>
              </w:sdtPr>
              <w:sdtContent>
                <w:r w:rsidR="00B42D7E">
                  <w:rPr>
                    <w:rFonts w:ascii="MS Gothic" w:eastAsia="MS Gothic" w:hAnsi="MS Gothic" w:hint="eastAsia"/>
                  </w:rPr>
                  <w:t>☐</w:t>
                </w:r>
              </w:sdtContent>
            </w:sdt>
            <w:r w:rsidR="00B42D7E">
              <w:t xml:space="preserve">Yes </w:t>
            </w:r>
            <w:sdt>
              <w:sdtPr>
                <w:id w:val="-1183279068"/>
                <w14:checkbox>
                  <w14:checked w14:val="0"/>
                  <w14:checkedState w14:val="2612" w14:font="MS Gothic"/>
                  <w14:uncheckedState w14:val="2610" w14:font="MS Gothic"/>
                </w14:checkbox>
              </w:sdtPr>
              <w:sdtContent>
                <w:r w:rsidR="00B42D7E">
                  <w:rPr>
                    <w:rFonts w:ascii="MS Gothic" w:eastAsia="MS Gothic" w:hAnsi="MS Gothic" w:hint="eastAsia"/>
                  </w:rPr>
                  <w:t>☐</w:t>
                </w:r>
              </w:sdtContent>
            </w:sdt>
            <w:r w:rsidR="00B42D7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899741E" w14:textId="77777777" w:rsidR="00B42D7E" w:rsidRDefault="00B42D7E" w:rsidP="002A0A03">
            <w:pPr>
              <w:jc w:val="center"/>
            </w:pPr>
          </w:p>
        </w:tc>
      </w:tr>
      <w:tr w:rsidR="00B42D7E" w14:paraId="12BE2B19" w14:textId="77777777" w:rsidTr="00703CCD">
        <w:tc>
          <w:tcPr>
            <w:tcW w:w="718"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5FACA18" w14:textId="2CF9A615" w:rsidR="00B42D7E" w:rsidRDefault="00B42D7E" w:rsidP="002A0A03">
            <w:pPr>
              <w:jc w:val="center"/>
              <w:rPr>
                <w:color w:val="FFFFFF" w:themeColor="background1"/>
              </w:rPr>
            </w:pPr>
            <w:r>
              <w:rPr>
                <w:color w:val="FFFFFF" w:themeColor="background1"/>
              </w:rPr>
              <w:t>16.2</w:t>
            </w:r>
            <w:r w:rsidR="00A465F6">
              <w:rPr>
                <w:color w:val="FFFFFF" w:themeColor="background1"/>
              </w:rPr>
              <w:t>9</w:t>
            </w:r>
          </w:p>
        </w:tc>
        <w:tc>
          <w:tcPr>
            <w:tcW w:w="5297"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127C32C" w14:textId="27D70FB4" w:rsidR="00B42D7E" w:rsidRDefault="00B42D7E" w:rsidP="002A0A03">
            <w:pPr>
              <w:rPr>
                <w:color w:val="FFFFFF" w:themeColor="background1"/>
              </w:rPr>
            </w:pPr>
            <w:r>
              <w:rPr>
                <w:color w:val="FFFFFF" w:themeColor="background1"/>
              </w:rPr>
              <w:t>EVSE and site meet all requirements of the NOFO and 23 CFR 680</w:t>
            </w:r>
          </w:p>
        </w:tc>
        <w:tc>
          <w:tcPr>
            <w:tcW w:w="15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D7761A1" w14:textId="76D863B2" w:rsidR="00B42D7E" w:rsidRDefault="00000000" w:rsidP="002A0A03">
            <w:pPr>
              <w:jc w:val="center"/>
              <w:rPr>
                <w:rFonts w:ascii="MS Gothic" w:eastAsia="MS Gothic" w:hAnsi="MS Gothic"/>
              </w:rPr>
            </w:pPr>
            <w:sdt>
              <w:sdtPr>
                <w:id w:val="17054061"/>
                <w14:checkbox>
                  <w14:checked w14:val="0"/>
                  <w14:checkedState w14:val="2612" w14:font="MS Gothic"/>
                  <w14:uncheckedState w14:val="2610" w14:font="MS Gothic"/>
                </w14:checkbox>
              </w:sdtPr>
              <w:sdtContent>
                <w:r w:rsidR="00B42D7E">
                  <w:rPr>
                    <w:rFonts w:ascii="MS Gothic" w:eastAsia="MS Gothic" w:hAnsi="MS Gothic" w:hint="eastAsia"/>
                  </w:rPr>
                  <w:t>☐</w:t>
                </w:r>
              </w:sdtContent>
            </w:sdt>
            <w:r w:rsidR="00B42D7E">
              <w:t xml:space="preserve">Yes </w:t>
            </w:r>
            <w:sdt>
              <w:sdtPr>
                <w:id w:val="1438329707"/>
                <w14:checkbox>
                  <w14:checked w14:val="0"/>
                  <w14:checkedState w14:val="2612" w14:font="MS Gothic"/>
                  <w14:uncheckedState w14:val="2610" w14:font="MS Gothic"/>
                </w14:checkbox>
              </w:sdtPr>
              <w:sdtContent>
                <w:r w:rsidR="00B42D7E">
                  <w:rPr>
                    <w:rFonts w:ascii="MS Gothic" w:eastAsia="MS Gothic" w:hAnsi="MS Gothic" w:hint="eastAsia"/>
                  </w:rPr>
                  <w:t>☐</w:t>
                </w:r>
              </w:sdtContent>
            </w:sdt>
            <w:r w:rsidR="00B42D7E">
              <w:t>No</w:t>
            </w:r>
          </w:p>
        </w:tc>
        <w:tc>
          <w:tcPr>
            <w:tcW w:w="178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7E90DAC" w14:textId="77777777" w:rsidR="00B42D7E" w:rsidRDefault="00B42D7E" w:rsidP="002A0A03">
            <w:pPr>
              <w:jc w:val="center"/>
            </w:pPr>
          </w:p>
        </w:tc>
      </w:tr>
    </w:tbl>
    <w:p w14:paraId="31148BB3" w14:textId="77777777" w:rsidR="00381BEE" w:rsidRDefault="00381BEE"/>
    <w:tbl>
      <w:tblPr>
        <w:tblStyle w:val="TableGrid"/>
        <w:tblW w:w="0" w:type="auto"/>
        <w:tblLook w:val="04A0" w:firstRow="1" w:lastRow="0" w:firstColumn="1" w:lastColumn="0" w:noHBand="0" w:noVBand="1"/>
      </w:tblPr>
      <w:tblGrid>
        <w:gridCol w:w="805"/>
        <w:gridCol w:w="8525"/>
      </w:tblGrid>
      <w:tr w:rsidR="000F3A0A" w14:paraId="33DC6C02" w14:textId="77777777" w:rsidTr="007B0379">
        <w:tc>
          <w:tcPr>
            <w:tcW w:w="9330" w:type="dxa"/>
            <w:gridSpan w:val="2"/>
            <w:tcBorders>
              <w:top w:val="double" w:sz="4" w:space="0" w:color="auto"/>
              <w:left w:val="double" w:sz="4" w:space="0" w:color="auto"/>
              <w:bottom w:val="double" w:sz="4" w:space="0" w:color="auto"/>
              <w:right w:val="double" w:sz="4" w:space="0" w:color="auto"/>
            </w:tcBorders>
            <w:shd w:val="clear" w:color="auto" w:fill="70AD47" w:themeFill="accent6"/>
          </w:tcPr>
          <w:p w14:paraId="21AAE33D" w14:textId="075D1700" w:rsidR="000F3A0A" w:rsidRDefault="000F3A0A" w:rsidP="000F3A0A">
            <w:pPr>
              <w:pStyle w:val="ListParagraph"/>
              <w:numPr>
                <w:ilvl w:val="0"/>
                <w:numId w:val="3"/>
              </w:numPr>
              <w:jc w:val="center"/>
            </w:pPr>
            <w:r w:rsidRPr="7492729E">
              <w:rPr>
                <w:color w:val="FFFFFF" w:themeColor="background1"/>
              </w:rPr>
              <w:t xml:space="preserve">Experience with Federal Requirements </w:t>
            </w:r>
          </w:p>
        </w:tc>
      </w:tr>
      <w:tr w:rsidR="000F3A0A" w14:paraId="53322870" w14:textId="77777777" w:rsidTr="00703CCD">
        <w:tc>
          <w:tcPr>
            <w:tcW w:w="8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DD5387A" w14:textId="42CED031" w:rsidR="000F3A0A" w:rsidRPr="001C4634" w:rsidRDefault="00EA5D21" w:rsidP="001C4634">
            <w:pPr>
              <w:jc w:val="center"/>
              <w:rPr>
                <w:color w:val="FFFFFF" w:themeColor="background1"/>
              </w:rPr>
            </w:pPr>
            <w:r>
              <w:rPr>
                <w:color w:val="FFFFFF" w:themeColor="background1"/>
              </w:rPr>
              <w:t>17.1</w:t>
            </w:r>
          </w:p>
        </w:tc>
        <w:tc>
          <w:tcPr>
            <w:tcW w:w="85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FF47223" w14:textId="77777777" w:rsidR="000F3A0A" w:rsidRDefault="007F4691">
            <w:r>
              <w:t xml:space="preserve">Applicant has experience receiving direct awards (grants or contracts) from a federal awarding agency: </w:t>
            </w:r>
          </w:p>
          <w:p w14:paraId="51383BB5" w14:textId="77777777" w:rsidR="007F4691" w:rsidRDefault="00000000">
            <w:sdt>
              <w:sdtPr>
                <w:id w:val="-1669016742"/>
                <w14:checkbox>
                  <w14:checked w14:val="0"/>
                  <w14:checkedState w14:val="2612" w14:font="MS Gothic"/>
                  <w14:uncheckedState w14:val="2610" w14:font="MS Gothic"/>
                </w14:checkbox>
              </w:sdtPr>
              <w:sdtContent>
                <w:r w:rsidR="007F4691">
                  <w:rPr>
                    <w:rFonts w:ascii="MS Gothic" w:eastAsia="MS Gothic" w:hAnsi="MS Gothic" w:hint="eastAsia"/>
                  </w:rPr>
                  <w:t>☐</w:t>
                </w:r>
              </w:sdtContent>
            </w:sdt>
            <w:r w:rsidR="007F4691">
              <w:t xml:space="preserve">Yes </w:t>
            </w:r>
            <w:sdt>
              <w:sdtPr>
                <w:id w:val="-1269313069"/>
                <w14:checkbox>
                  <w14:checked w14:val="0"/>
                  <w14:checkedState w14:val="2612" w14:font="MS Gothic"/>
                  <w14:uncheckedState w14:val="2610" w14:font="MS Gothic"/>
                </w14:checkbox>
              </w:sdtPr>
              <w:sdtContent>
                <w:r w:rsidR="007F4691">
                  <w:rPr>
                    <w:rFonts w:ascii="MS Gothic" w:eastAsia="MS Gothic" w:hAnsi="MS Gothic" w:hint="eastAsia"/>
                  </w:rPr>
                  <w:t>☐</w:t>
                </w:r>
              </w:sdtContent>
            </w:sdt>
            <w:r w:rsidR="007F4691">
              <w:t>No</w:t>
            </w:r>
          </w:p>
          <w:p w14:paraId="769A4B03" w14:textId="77777777" w:rsidR="007F4691" w:rsidRDefault="007F4691"/>
          <w:p w14:paraId="0A9718CB" w14:textId="77777777" w:rsidR="007F4691" w:rsidRDefault="007F4691">
            <w:r>
              <w:t xml:space="preserve">If yes, please provide an overview </w:t>
            </w:r>
            <w:r w:rsidR="00074655">
              <w:t xml:space="preserve">of the program(s): </w:t>
            </w:r>
          </w:p>
          <w:p w14:paraId="0F2E9E99" w14:textId="77777777" w:rsidR="00074655" w:rsidRDefault="00074655"/>
          <w:p w14:paraId="37E47A3C" w14:textId="0DCBD0C1" w:rsidR="00074655" w:rsidRDefault="00074655">
            <w:r>
              <w:t xml:space="preserve">If no, please outline your approach for complying with </w:t>
            </w:r>
            <w:r w:rsidR="00EE412A">
              <w:t xml:space="preserve">the federal requirements </w:t>
            </w:r>
            <w:r w:rsidR="0095381D">
              <w:t xml:space="preserve">outlined in section 4.1 of the NOFO: </w:t>
            </w:r>
          </w:p>
        </w:tc>
      </w:tr>
      <w:tr w:rsidR="000F3A0A" w14:paraId="6743608A" w14:textId="77777777" w:rsidTr="00703CCD">
        <w:tc>
          <w:tcPr>
            <w:tcW w:w="8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64625F5" w14:textId="784150CF" w:rsidR="000F3A0A" w:rsidRPr="001C4634" w:rsidRDefault="00EA5D21" w:rsidP="001C4634">
            <w:pPr>
              <w:jc w:val="center"/>
              <w:rPr>
                <w:color w:val="FFFFFF" w:themeColor="background1"/>
              </w:rPr>
            </w:pPr>
            <w:r>
              <w:rPr>
                <w:color w:val="FFFFFF" w:themeColor="background1"/>
              </w:rPr>
              <w:t>17.2</w:t>
            </w:r>
          </w:p>
        </w:tc>
        <w:tc>
          <w:tcPr>
            <w:tcW w:w="85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E827902" w14:textId="77777777" w:rsidR="000F3A0A" w:rsidRDefault="0095381D">
            <w:r>
              <w:t xml:space="preserve">Applicant has experience </w:t>
            </w:r>
            <w:r w:rsidR="00F5474B">
              <w:t>comp</w:t>
            </w:r>
            <w:r w:rsidR="00D86AC0">
              <w:t xml:space="preserve">lying with federal </w:t>
            </w:r>
            <w:r w:rsidR="00E90093">
              <w:t>prevailing</w:t>
            </w:r>
            <w:r w:rsidR="00D86AC0">
              <w:t xml:space="preserve"> wage requirements (Davis Bacon)</w:t>
            </w:r>
          </w:p>
          <w:p w14:paraId="5616417B" w14:textId="77777777" w:rsidR="00E90093" w:rsidRDefault="00000000">
            <w:sdt>
              <w:sdtPr>
                <w:id w:val="-1577046238"/>
                <w14:checkbox>
                  <w14:checked w14:val="0"/>
                  <w14:checkedState w14:val="2612" w14:font="MS Gothic"/>
                  <w14:uncheckedState w14:val="2610" w14:font="MS Gothic"/>
                </w14:checkbox>
              </w:sdtPr>
              <w:sdtContent>
                <w:r w:rsidR="00D50E7C">
                  <w:rPr>
                    <w:rFonts w:ascii="MS Gothic" w:eastAsia="MS Gothic" w:hAnsi="MS Gothic" w:hint="eastAsia"/>
                  </w:rPr>
                  <w:t>☐</w:t>
                </w:r>
              </w:sdtContent>
            </w:sdt>
            <w:r w:rsidR="00D50E7C">
              <w:t xml:space="preserve">Yes </w:t>
            </w:r>
            <w:sdt>
              <w:sdtPr>
                <w:id w:val="526067603"/>
                <w14:checkbox>
                  <w14:checked w14:val="0"/>
                  <w14:checkedState w14:val="2612" w14:font="MS Gothic"/>
                  <w14:uncheckedState w14:val="2610" w14:font="MS Gothic"/>
                </w14:checkbox>
              </w:sdtPr>
              <w:sdtContent>
                <w:r w:rsidR="00D50E7C">
                  <w:rPr>
                    <w:rFonts w:ascii="MS Gothic" w:eastAsia="MS Gothic" w:hAnsi="MS Gothic" w:hint="eastAsia"/>
                  </w:rPr>
                  <w:t>☐</w:t>
                </w:r>
              </w:sdtContent>
            </w:sdt>
            <w:r w:rsidR="00D50E7C">
              <w:t>No</w:t>
            </w:r>
          </w:p>
          <w:p w14:paraId="3ADDFFB5" w14:textId="77777777" w:rsidR="00D50E7C" w:rsidRDefault="00D50E7C"/>
          <w:p w14:paraId="14517CE4" w14:textId="77777777" w:rsidR="00D50E7C" w:rsidRDefault="00D50E7C">
            <w:r>
              <w:t xml:space="preserve">Any additional information: </w:t>
            </w:r>
          </w:p>
          <w:p w14:paraId="0C2AF69B" w14:textId="1FE90EB4" w:rsidR="00D50E7C" w:rsidRDefault="00D50E7C"/>
        </w:tc>
      </w:tr>
      <w:tr w:rsidR="000F3A0A" w14:paraId="61F086B1" w14:textId="77777777" w:rsidTr="00703CCD">
        <w:tc>
          <w:tcPr>
            <w:tcW w:w="8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1EDB6BDF" w14:textId="3B27F2D1" w:rsidR="000F3A0A" w:rsidRPr="001C4634" w:rsidRDefault="00EA5D21" w:rsidP="001C4634">
            <w:pPr>
              <w:jc w:val="center"/>
              <w:rPr>
                <w:color w:val="FFFFFF" w:themeColor="background1"/>
              </w:rPr>
            </w:pPr>
            <w:r>
              <w:rPr>
                <w:color w:val="FFFFFF" w:themeColor="background1"/>
              </w:rPr>
              <w:t>17.3</w:t>
            </w:r>
          </w:p>
        </w:tc>
        <w:tc>
          <w:tcPr>
            <w:tcW w:w="85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B0328B1" w14:textId="77777777" w:rsidR="000F3A0A" w:rsidRDefault="00D50E7C">
            <w:r>
              <w:t xml:space="preserve">Applicant has experience complying with Build America, Buy America, </w:t>
            </w:r>
            <w:r w:rsidRPr="00D50E7C">
              <w:rPr>
                <w:i/>
                <w:iCs/>
              </w:rPr>
              <w:t>and/or</w:t>
            </w:r>
            <w:r>
              <w:rPr>
                <w:i/>
                <w:iCs/>
              </w:rPr>
              <w:t xml:space="preserve"> </w:t>
            </w:r>
            <w:r>
              <w:t xml:space="preserve">Buy America Requirements: </w:t>
            </w:r>
          </w:p>
          <w:p w14:paraId="7D5D6E27" w14:textId="77777777" w:rsidR="00D50E7C" w:rsidRDefault="00D50E7C"/>
          <w:p w14:paraId="15DE3D44" w14:textId="77777777" w:rsidR="00D50E7C" w:rsidRDefault="00D50E7C">
            <w:r>
              <w:t xml:space="preserve">Any additional information: </w:t>
            </w:r>
          </w:p>
          <w:p w14:paraId="62C60667" w14:textId="1BA61ABC" w:rsidR="00D50E7C" w:rsidRPr="00D50E7C" w:rsidRDefault="00D50E7C"/>
        </w:tc>
      </w:tr>
      <w:tr w:rsidR="000F3A0A" w14:paraId="27D9A9A9" w14:textId="77777777" w:rsidTr="00703CCD">
        <w:tc>
          <w:tcPr>
            <w:tcW w:w="8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36C1601" w14:textId="7098FB1E" w:rsidR="000F3A0A" w:rsidRPr="001C4634" w:rsidRDefault="00EA5D21" w:rsidP="001C4634">
            <w:pPr>
              <w:jc w:val="center"/>
              <w:rPr>
                <w:color w:val="FFFFFF" w:themeColor="background1"/>
              </w:rPr>
            </w:pPr>
            <w:r>
              <w:rPr>
                <w:color w:val="FFFFFF" w:themeColor="background1"/>
              </w:rPr>
              <w:t>17.4</w:t>
            </w:r>
          </w:p>
        </w:tc>
        <w:tc>
          <w:tcPr>
            <w:tcW w:w="85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713F865" w14:textId="77777777" w:rsidR="000F3A0A" w:rsidRDefault="007416D1">
            <w:r>
              <w:t xml:space="preserve">Applicant has experience complying with 2 CFR 200 (Uniform Administrative Requirements, Cost Principle, and Audit Requirements): </w:t>
            </w:r>
          </w:p>
          <w:p w14:paraId="0C69791C" w14:textId="77777777" w:rsidR="007416D1" w:rsidRDefault="00000000">
            <w:sdt>
              <w:sdtPr>
                <w:id w:val="-1479525025"/>
                <w14:checkbox>
                  <w14:checked w14:val="0"/>
                  <w14:checkedState w14:val="2612" w14:font="MS Gothic"/>
                  <w14:uncheckedState w14:val="2610" w14:font="MS Gothic"/>
                </w14:checkbox>
              </w:sdtPr>
              <w:sdtContent>
                <w:r w:rsidR="007416D1">
                  <w:rPr>
                    <w:rFonts w:ascii="MS Gothic" w:eastAsia="MS Gothic" w:hAnsi="MS Gothic" w:hint="eastAsia"/>
                  </w:rPr>
                  <w:t>☐</w:t>
                </w:r>
              </w:sdtContent>
            </w:sdt>
            <w:r w:rsidR="007416D1">
              <w:t xml:space="preserve">Yes </w:t>
            </w:r>
            <w:sdt>
              <w:sdtPr>
                <w:id w:val="-1009514097"/>
                <w14:checkbox>
                  <w14:checked w14:val="0"/>
                  <w14:checkedState w14:val="2612" w14:font="MS Gothic"/>
                  <w14:uncheckedState w14:val="2610" w14:font="MS Gothic"/>
                </w14:checkbox>
              </w:sdtPr>
              <w:sdtContent>
                <w:r w:rsidR="00150747">
                  <w:rPr>
                    <w:rFonts w:ascii="MS Gothic" w:eastAsia="MS Gothic" w:hAnsi="MS Gothic" w:hint="eastAsia"/>
                  </w:rPr>
                  <w:t>☐</w:t>
                </w:r>
              </w:sdtContent>
            </w:sdt>
            <w:r w:rsidR="00150747">
              <w:t>No</w:t>
            </w:r>
          </w:p>
          <w:p w14:paraId="5733C7AE" w14:textId="77777777" w:rsidR="00150747" w:rsidRDefault="00150747"/>
          <w:p w14:paraId="212994CC" w14:textId="77777777" w:rsidR="00150747" w:rsidRDefault="00150747">
            <w:r>
              <w:t xml:space="preserve">Any additional information: </w:t>
            </w:r>
          </w:p>
          <w:p w14:paraId="706D3E08" w14:textId="77777777" w:rsidR="00150747" w:rsidRDefault="00150747"/>
          <w:p w14:paraId="44951F2C" w14:textId="18E2541C" w:rsidR="00150747" w:rsidRDefault="00150747"/>
        </w:tc>
      </w:tr>
      <w:tr w:rsidR="000F3A0A" w14:paraId="3530ED83" w14:textId="77777777" w:rsidTr="00703CCD">
        <w:tc>
          <w:tcPr>
            <w:tcW w:w="8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644E8798" w14:textId="7C2ECBE3" w:rsidR="000F3A0A" w:rsidRPr="001C4634" w:rsidRDefault="00EA5D21" w:rsidP="001C4634">
            <w:pPr>
              <w:jc w:val="center"/>
              <w:rPr>
                <w:color w:val="FFFFFF" w:themeColor="background1"/>
              </w:rPr>
            </w:pPr>
            <w:r>
              <w:rPr>
                <w:color w:val="FFFFFF" w:themeColor="background1"/>
              </w:rPr>
              <w:t>17.5</w:t>
            </w:r>
          </w:p>
        </w:tc>
        <w:tc>
          <w:tcPr>
            <w:tcW w:w="85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F1A93E5" w14:textId="77777777" w:rsidR="000F3A0A" w:rsidRDefault="00150747">
            <w:r>
              <w:t xml:space="preserve">Applicant has experience complying with </w:t>
            </w:r>
            <w:r w:rsidR="00DA488E">
              <w:t xml:space="preserve">23 CFR 680 (NEVI program rules) </w:t>
            </w:r>
          </w:p>
          <w:p w14:paraId="6117C4DC" w14:textId="77777777" w:rsidR="00DA488E" w:rsidRDefault="00000000">
            <w:sdt>
              <w:sdtPr>
                <w:id w:val="-1933494038"/>
                <w14:checkbox>
                  <w14:checked w14:val="0"/>
                  <w14:checkedState w14:val="2612" w14:font="MS Gothic"/>
                  <w14:uncheckedState w14:val="2610" w14:font="MS Gothic"/>
                </w14:checkbox>
              </w:sdtPr>
              <w:sdtContent>
                <w:r w:rsidR="00DA488E">
                  <w:rPr>
                    <w:rFonts w:ascii="MS Gothic" w:eastAsia="MS Gothic" w:hAnsi="MS Gothic" w:hint="eastAsia"/>
                  </w:rPr>
                  <w:t>☐</w:t>
                </w:r>
              </w:sdtContent>
            </w:sdt>
            <w:r w:rsidR="00DA488E">
              <w:t xml:space="preserve">Yes </w:t>
            </w:r>
            <w:sdt>
              <w:sdtPr>
                <w:id w:val="274687033"/>
                <w14:checkbox>
                  <w14:checked w14:val="0"/>
                  <w14:checkedState w14:val="2612" w14:font="MS Gothic"/>
                  <w14:uncheckedState w14:val="2610" w14:font="MS Gothic"/>
                </w14:checkbox>
              </w:sdtPr>
              <w:sdtContent>
                <w:r w:rsidR="00DA488E">
                  <w:rPr>
                    <w:rFonts w:ascii="MS Gothic" w:eastAsia="MS Gothic" w:hAnsi="MS Gothic" w:hint="eastAsia"/>
                  </w:rPr>
                  <w:t>☐</w:t>
                </w:r>
              </w:sdtContent>
            </w:sdt>
            <w:r w:rsidR="00DA488E">
              <w:t>No</w:t>
            </w:r>
          </w:p>
          <w:p w14:paraId="684ACD54" w14:textId="77777777" w:rsidR="00DA488E" w:rsidRDefault="00DA488E"/>
          <w:p w14:paraId="33B4ABD6" w14:textId="1157C5E4" w:rsidR="00DA488E" w:rsidRDefault="00F50792">
            <w:r>
              <w:t xml:space="preserve">Please describe your experience (e.g., awarding agency, </w:t>
            </w:r>
            <w:r w:rsidR="00C3488A">
              <w:t>number of charging stations constructed)</w:t>
            </w:r>
          </w:p>
        </w:tc>
      </w:tr>
      <w:tr w:rsidR="00A4137A" w14:paraId="3AA27BA0" w14:textId="77777777" w:rsidTr="00703CCD">
        <w:tc>
          <w:tcPr>
            <w:tcW w:w="804"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788BE75D" w14:textId="448A4EBE" w:rsidR="00A4137A" w:rsidRDefault="00A4137A" w:rsidP="001C4634">
            <w:pPr>
              <w:jc w:val="center"/>
              <w:rPr>
                <w:color w:val="FFFFFF" w:themeColor="background1"/>
              </w:rPr>
            </w:pPr>
            <w:r>
              <w:rPr>
                <w:color w:val="FFFFFF" w:themeColor="background1"/>
              </w:rPr>
              <w:lastRenderedPageBreak/>
              <w:t>17.6</w:t>
            </w:r>
          </w:p>
        </w:tc>
        <w:tc>
          <w:tcPr>
            <w:tcW w:w="85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50B0FF2" w14:textId="2C046F16" w:rsidR="00A4137A" w:rsidRDefault="00A4137A">
            <w:r>
              <w:t>Other experience complying with federal</w:t>
            </w:r>
            <w:r w:rsidR="000B54FD">
              <w:t xml:space="preserve"> and/or state </w:t>
            </w:r>
            <w:r>
              <w:t>regulation</w:t>
            </w:r>
            <w:r w:rsidR="000B54FD">
              <w:t>s</w:t>
            </w:r>
            <w:r>
              <w:t xml:space="preserve">: </w:t>
            </w:r>
          </w:p>
          <w:p w14:paraId="2A37D2E6" w14:textId="2E27E15F" w:rsidR="00A4137A" w:rsidRDefault="00A4137A"/>
        </w:tc>
      </w:tr>
      <w:tr w:rsidR="00302A2A" w14:paraId="3BDD8E0E" w14:textId="77777777" w:rsidTr="00302A2A">
        <w:tc>
          <w:tcPr>
            <w:tcW w:w="9330" w:type="dxa"/>
            <w:gridSpan w:val="2"/>
            <w:tcBorders>
              <w:top w:val="double" w:sz="4" w:space="0" w:color="auto"/>
              <w:left w:val="double" w:sz="4" w:space="0" w:color="auto"/>
              <w:bottom w:val="double" w:sz="4" w:space="0" w:color="auto"/>
              <w:right w:val="double" w:sz="4" w:space="0" w:color="auto"/>
            </w:tcBorders>
            <w:shd w:val="clear" w:color="auto" w:fill="1F4E79" w:themeFill="accent5" w:themeFillShade="80"/>
          </w:tcPr>
          <w:p w14:paraId="6B912FA4" w14:textId="478DC8E2" w:rsidR="00302A2A" w:rsidRDefault="001A63D4" w:rsidP="001A63D4">
            <w:pPr>
              <w:pStyle w:val="ListParagraph"/>
              <w:numPr>
                <w:ilvl w:val="0"/>
                <w:numId w:val="3"/>
              </w:numPr>
              <w:jc w:val="center"/>
            </w:pPr>
            <w:r>
              <w:rPr>
                <w:color w:val="FFFFFF" w:themeColor="background1"/>
              </w:rPr>
              <w:t xml:space="preserve">Value Add Items </w:t>
            </w:r>
            <w:r w:rsidR="00BC1136">
              <w:rPr>
                <w:color w:val="FFFFFF" w:themeColor="background1"/>
              </w:rPr>
              <w:t xml:space="preserve">(Grantees expense) </w:t>
            </w:r>
          </w:p>
        </w:tc>
      </w:tr>
      <w:tr w:rsidR="00302A2A" w14:paraId="3000DBD9" w14:textId="77777777" w:rsidTr="00703CCD">
        <w:tc>
          <w:tcPr>
            <w:tcW w:w="805"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3D9F8315" w14:textId="7C144DB5" w:rsidR="00302A2A" w:rsidRPr="001C4634" w:rsidRDefault="00302A2A" w:rsidP="00CE6303">
            <w:pPr>
              <w:jc w:val="center"/>
              <w:rPr>
                <w:color w:val="FFFFFF" w:themeColor="background1"/>
              </w:rPr>
            </w:pPr>
            <w:r>
              <w:rPr>
                <w:color w:val="FFFFFF" w:themeColor="background1"/>
              </w:rPr>
              <w:t>1</w:t>
            </w:r>
            <w:r w:rsidR="001A63D4">
              <w:rPr>
                <w:color w:val="FFFFFF" w:themeColor="background1"/>
              </w:rPr>
              <w:t>8.</w:t>
            </w:r>
            <w:r>
              <w:rPr>
                <w:color w:val="FFFFFF" w:themeColor="background1"/>
              </w:rPr>
              <w:t>1</w:t>
            </w:r>
          </w:p>
        </w:tc>
        <w:tc>
          <w:tcPr>
            <w:tcW w:w="85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FD8E538" w14:textId="0EDE5569" w:rsidR="00A06E37" w:rsidRDefault="001A63D4" w:rsidP="00CE6303">
            <w:r>
              <w:t>Applicant will exceed the minimum match share requirement of 20% by</w:t>
            </w:r>
            <w:r w:rsidR="00A06E37">
              <w:t>:</w:t>
            </w:r>
            <w:r>
              <w:t xml:space="preserve"> </w:t>
            </w:r>
          </w:p>
          <w:p w14:paraId="0665CF9F" w14:textId="77777777" w:rsidR="009B74DF" w:rsidRDefault="009B74DF" w:rsidP="00CE6303"/>
          <w:p w14:paraId="2B7487DC" w14:textId="2FD1605B" w:rsidR="00302A2A" w:rsidRDefault="00E2053E" w:rsidP="00CE6303">
            <w:r>
              <w:t>10</w:t>
            </w:r>
            <w:r w:rsidR="001A63D4">
              <w:t>% or more</w:t>
            </w:r>
          </w:p>
          <w:p w14:paraId="308CC47C" w14:textId="77777777" w:rsidR="00302A2A" w:rsidRDefault="00000000" w:rsidP="00CE6303">
            <w:sdt>
              <w:sdtPr>
                <w:id w:val="-1816170194"/>
                <w14:checkbox>
                  <w14:checked w14:val="0"/>
                  <w14:checkedState w14:val="2612" w14:font="MS Gothic"/>
                  <w14:uncheckedState w14:val="2610" w14:font="MS Gothic"/>
                </w14:checkbox>
              </w:sdtPr>
              <w:sdtContent>
                <w:r w:rsidR="00302A2A">
                  <w:rPr>
                    <w:rFonts w:ascii="MS Gothic" w:eastAsia="MS Gothic" w:hAnsi="MS Gothic" w:hint="eastAsia"/>
                  </w:rPr>
                  <w:t>☐</w:t>
                </w:r>
              </w:sdtContent>
            </w:sdt>
            <w:r w:rsidR="00302A2A">
              <w:t xml:space="preserve">Yes </w:t>
            </w:r>
            <w:sdt>
              <w:sdtPr>
                <w:id w:val="1448430371"/>
                <w14:checkbox>
                  <w14:checked w14:val="0"/>
                  <w14:checkedState w14:val="2612" w14:font="MS Gothic"/>
                  <w14:uncheckedState w14:val="2610" w14:font="MS Gothic"/>
                </w14:checkbox>
              </w:sdtPr>
              <w:sdtContent>
                <w:r w:rsidR="00302A2A">
                  <w:rPr>
                    <w:rFonts w:ascii="MS Gothic" w:eastAsia="MS Gothic" w:hAnsi="MS Gothic" w:hint="eastAsia"/>
                  </w:rPr>
                  <w:t>☐</w:t>
                </w:r>
              </w:sdtContent>
            </w:sdt>
            <w:r w:rsidR="00302A2A">
              <w:t>No</w:t>
            </w:r>
          </w:p>
          <w:p w14:paraId="04F95E65" w14:textId="77777777" w:rsidR="009B74DF" w:rsidRDefault="009B74DF" w:rsidP="00CE6303"/>
          <w:p w14:paraId="6D639CF5" w14:textId="6E6D313A" w:rsidR="009B74DF" w:rsidRDefault="009B74DF" w:rsidP="009B74DF">
            <w:r>
              <w:t>5% or more</w:t>
            </w:r>
          </w:p>
          <w:p w14:paraId="21894FA7" w14:textId="77777777" w:rsidR="009B74DF" w:rsidRDefault="00000000" w:rsidP="009B74DF">
            <w:sdt>
              <w:sdtPr>
                <w:id w:val="-665702123"/>
                <w14:checkbox>
                  <w14:checked w14:val="0"/>
                  <w14:checkedState w14:val="2612" w14:font="MS Gothic"/>
                  <w14:uncheckedState w14:val="2610" w14:font="MS Gothic"/>
                </w14:checkbox>
              </w:sdtPr>
              <w:sdtContent>
                <w:r w:rsidR="009B74DF">
                  <w:rPr>
                    <w:rFonts w:ascii="MS Gothic" w:eastAsia="MS Gothic" w:hAnsi="MS Gothic" w:hint="eastAsia"/>
                  </w:rPr>
                  <w:t>☐</w:t>
                </w:r>
              </w:sdtContent>
            </w:sdt>
            <w:r w:rsidR="009B74DF">
              <w:t xml:space="preserve">Yes </w:t>
            </w:r>
            <w:sdt>
              <w:sdtPr>
                <w:id w:val="1357691812"/>
                <w14:checkbox>
                  <w14:checked w14:val="0"/>
                  <w14:checkedState w14:val="2612" w14:font="MS Gothic"/>
                  <w14:uncheckedState w14:val="2610" w14:font="MS Gothic"/>
                </w14:checkbox>
              </w:sdtPr>
              <w:sdtContent>
                <w:r w:rsidR="009B74DF">
                  <w:rPr>
                    <w:rFonts w:ascii="MS Gothic" w:eastAsia="MS Gothic" w:hAnsi="MS Gothic" w:hint="eastAsia"/>
                  </w:rPr>
                  <w:t>☐</w:t>
                </w:r>
              </w:sdtContent>
            </w:sdt>
            <w:r w:rsidR="009B74DF">
              <w:t>No</w:t>
            </w:r>
          </w:p>
          <w:p w14:paraId="7C0BCFA4" w14:textId="77777777" w:rsidR="009B74DF" w:rsidRDefault="009B74DF" w:rsidP="00CE6303"/>
          <w:p w14:paraId="7A83AF4F" w14:textId="77777777" w:rsidR="001A63D4" w:rsidRDefault="001A63D4" w:rsidP="00CE6303"/>
          <w:p w14:paraId="496CECBE" w14:textId="6CFBC02C" w:rsidR="001A63D4" w:rsidRDefault="009B74DF" w:rsidP="00CE6303">
            <w:r>
              <w:t>Please specify p</w:t>
            </w:r>
            <w:r w:rsidR="001A63D4">
              <w:t xml:space="preserve">ercentage: </w:t>
            </w:r>
          </w:p>
          <w:p w14:paraId="4E766B58" w14:textId="37997756" w:rsidR="00302A2A" w:rsidRDefault="00302A2A" w:rsidP="00CE6303">
            <w:r>
              <w:t xml:space="preserve"> </w:t>
            </w:r>
          </w:p>
        </w:tc>
      </w:tr>
      <w:tr w:rsidR="001A63D4" w14:paraId="45B3FA2C" w14:textId="77777777" w:rsidTr="00703CCD">
        <w:tc>
          <w:tcPr>
            <w:tcW w:w="805" w:type="dxa"/>
            <w:tcBorders>
              <w:top w:val="double" w:sz="4" w:space="0" w:color="auto"/>
              <w:left w:val="double" w:sz="4" w:space="0" w:color="auto"/>
              <w:bottom w:val="double" w:sz="4" w:space="0" w:color="auto"/>
              <w:right w:val="double" w:sz="4" w:space="0" w:color="auto"/>
            </w:tcBorders>
            <w:shd w:val="clear" w:color="auto" w:fill="404040" w:themeFill="text1" w:themeFillTint="BF"/>
          </w:tcPr>
          <w:p w14:paraId="4D056A80" w14:textId="6BFD576C" w:rsidR="001A63D4" w:rsidRDefault="001A63D4" w:rsidP="00CE6303">
            <w:pPr>
              <w:jc w:val="center"/>
              <w:rPr>
                <w:color w:val="FFFFFF" w:themeColor="background1"/>
              </w:rPr>
            </w:pPr>
            <w:r>
              <w:rPr>
                <w:color w:val="FFFFFF" w:themeColor="background1"/>
              </w:rPr>
              <w:t>18.2</w:t>
            </w:r>
          </w:p>
        </w:tc>
        <w:tc>
          <w:tcPr>
            <w:tcW w:w="85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8B5F39A" w14:textId="0127C295" w:rsidR="001A63D4" w:rsidRDefault="001A63D4" w:rsidP="00CE6303">
            <w:r>
              <w:t xml:space="preserve">Applicant </w:t>
            </w:r>
            <w:r w:rsidR="00AA29AE">
              <w:t>will provide</w:t>
            </w:r>
            <w:r w:rsidR="00F81B86">
              <w:t xml:space="preserve"> additional </w:t>
            </w:r>
            <w:r w:rsidR="00A6050C">
              <w:t>high-powered</w:t>
            </w:r>
            <w:r w:rsidR="00F81B86">
              <w:t xml:space="preserve"> chargers (150kW or higher) beyond the minimum requirement of four:</w:t>
            </w:r>
          </w:p>
          <w:p w14:paraId="0B1E9740" w14:textId="77777777" w:rsidR="00AB7857" w:rsidRDefault="00AB7857" w:rsidP="00CE6303"/>
          <w:p w14:paraId="1BD0B6B2" w14:textId="77777777" w:rsidR="00AB7857" w:rsidRDefault="00AB7857" w:rsidP="00CE6303">
            <w:r>
              <w:t>Two or more</w:t>
            </w:r>
          </w:p>
          <w:p w14:paraId="577F111B" w14:textId="6913131A" w:rsidR="00E141A0" w:rsidRDefault="00000000" w:rsidP="00CE6303">
            <w:sdt>
              <w:sdtPr>
                <w:id w:val="-1191381121"/>
                <w14:checkbox>
                  <w14:checked w14:val="0"/>
                  <w14:checkedState w14:val="2612" w14:font="MS Gothic"/>
                  <w14:uncheckedState w14:val="2610" w14:font="MS Gothic"/>
                </w14:checkbox>
              </w:sdtPr>
              <w:sdtContent>
                <w:r w:rsidR="00E141A0">
                  <w:rPr>
                    <w:rFonts w:ascii="MS Gothic" w:eastAsia="MS Gothic" w:hAnsi="MS Gothic" w:hint="eastAsia"/>
                  </w:rPr>
                  <w:t>☐</w:t>
                </w:r>
              </w:sdtContent>
            </w:sdt>
            <w:r w:rsidR="00E141A0">
              <w:t xml:space="preserve">Yes </w:t>
            </w:r>
            <w:sdt>
              <w:sdtPr>
                <w:id w:val="-162781540"/>
                <w14:checkbox>
                  <w14:checked w14:val="0"/>
                  <w14:checkedState w14:val="2612" w14:font="MS Gothic"/>
                  <w14:uncheckedState w14:val="2610" w14:font="MS Gothic"/>
                </w14:checkbox>
              </w:sdtPr>
              <w:sdtContent>
                <w:r w:rsidR="00E141A0">
                  <w:rPr>
                    <w:rFonts w:ascii="MS Gothic" w:eastAsia="MS Gothic" w:hAnsi="MS Gothic" w:hint="eastAsia"/>
                  </w:rPr>
                  <w:t>☐</w:t>
                </w:r>
              </w:sdtContent>
            </w:sdt>
            <w:r w:rsidR="00E141A0">
              <w:t>No</w:t>
            </w:r>
          </w:p>
          <w:p w14:paraId="048E3D9F" w14:textId="77777777" w:rsidR="00E141A0" w:rsidRDefault="00E141A0" w:rsidP="00CE6303"/>
          <w:p w14:paraId="39CBAD1B" w14:textId="1147468F" w:rsidR="00AB7857" w:rsidRDefault="00AB7857" w:rsidP="00CE6303">
            <w:r>
              <w:t>One</w:t>
            </w:r>
          </w:p>
          <w:p w14:paraId="0C2EF702" w14:textId="20001207" w:rsidR="00C60B48" w:rsidRDefault="00000000" w:rsidP="00CE6303">
            <w:sdt>
              <w:sdtPr>
                <w:id w:val="26069611"/>
                <w14:checkbox>
                  <w14:checked w14:val="0"/>
                  <w14:checkedState w14:val="2612" w14:font="MS Gothic"/>
                  <w14:uncheckedState w14:val="2610" w14:font="MS Gothic"/>
                </w14:checkbox>
              </w:sdtPr>
              <w:sdtContent>
                <w:r w:rsidR="00C60B48">
                  <w:rPr>
                    <w:rFonts w:ascii="MS Gothic" w:eastAsia="MS Gothic" w:hAnsi="MS Gothic" w:hint="eastAsia"/>
                  </w:rPr>
                  <w:t>☐</w:t>
                </w:r>
              </w:sdtContent>
            </w:sdt>
            <w:r w:rsidR="00C60B48">
              <w:t xml:space="preserve">Yes </w:t>
            </w:r>
            <w:sdt>
              <w:sdtPr>
                <w:id w:val="-696930305"/>
                <w14:checkbox>
                  <w14:checked w14:val="0"/>
                  <w14:checkedState w14:val="2612" w14:font="MS Gothic"/>
                  <w14:uncheckedState w14:val="2610" w14:font="MS Gothic"/>
                </w14:checkbox>
              </w:sdtPr>
              <w:sdtContent>
                <w:r w:rsidR="00C60B48">
                  <w:rPr>
                    <w:rFonts w:ascii="MS Gothic" w:eastAsia="MS Gothic" w:hAnsi="MS Gothic" w:hint="eastAsia"/>
                  </w:rPr>
                  <w:t>☐</w:t>
                </w:r>
              </w:sdtContent>
            </w:sdt>
            <w:r w:rsidR="00C60B48">
              <w:t>No</w:t>
            </w:r>
          </w:p>
          <w:p w14:paraId="01DBE7D3" w14:textId="77777777" w:rsidR="00C60B48" w:rsidRDefault="00C60B48" w:rsidP="00CE6303"/>
          <w:p w14:paraId="22DE9CC8" w14:textId="77777777" w:rsidR="00E141A0" w:rsidRDefault="00E141A0" w:rsidP="00CE6303">
            <w:r>
              <w:t xml:space="preserve">Please specify the number of </w:t>
            </w:r>
            <w:r w:rsidR="00BA06EC">
              <w:t xml:space="preserve">additional chargers provided (must be new chargers): </w:t>
            </w:r>
          </w:p>
          <w:p w14:paraId="2BD6FC6D" w14:textId="77777777" w:rsidR="004D6009" w:rsidRDefault="004D6009" w:rsidP="00CE6303"/>
          <w:p w14:paraId="63D38C23" w14:textId="3827FA2B" w:rsidR="004D6009" w:rsidRDefault="004D6009" w:rsidP="00CE6303"/>
        </w:tc>
      </w:tr>
    </w:tbl>
    <w:p w14:paraId="4050ACDE" w14:textId="77777777" w:rsidR="00184F0C" w:rsidRDefault="00184F0C"/>
    <w:p w14:paraId="34544E58" w14:textId="77777777" w:rsidR="00184F0C" w:rsidRDefault="00184F0C"/>
    <w:p w14:paraId="54CFF01D" w14:textId="77777777" w:rsidR="00184F0C" w:rsidRDefault="00184F0C"/>
    <w:p w14:paraId="2BE5EFC5" w14:textId="77777777" w:rsidR="00184F0C" w:rsidRDefault="00184F0C"/>
    <w:p w14:paraId="4A43B7BC" w14:textId="77777777" w:rsidR="00184F0C" w:rsidRDefault="00184F0C"/>
    <w:p w14:paraId="64E6BB9C" w14:textId="77777777" w:rsidR="00184F0C" w:rsidRDefault="00184F0C"/>
    <w:p w14:paraId="72BDA2FA" w14:textId="77777777" w:rsidR="00184F0C" w:rsidRDefault="00184F0C"/>
    <w:p w14:paraId="6DFE8DB3" w14:textId="77777777" w:rsidR="00184F0C" w:rsidRDefault="00184F0C"/>
    <w:p w14:paraId="3E3E0877" w14:textId="77777777" w:rsidR="00184F0C" w:rsidRDefault="00184F0C"/>
    <w:p w14:paraId="4F7F9B59" w14:textId="77777777" w:rsidR="00024BB8" w:rsidRDefault="00024BB8" w:rsidP="00DC53DE">
      <w:pPr>
        <w:rPr>
          <w:b/>
          <w:bCs/>
        </w:rPr>
      </w:pPr>
    </w:p>
    <w:p w14:paraId="25D86149" w14:textId="1C504BFB" w:rsidR="00184F0C" w:rsidRDefault="00184F0C" w:rsidP="00184F0C">
      <w:pPr>
        <w:jc w:val="center"/>
        <w:rPr>
          <w:b/>
          <w:bCs/>
        </w:rPr>
      </w:pPr>
      <w:r>
        <w:rPr>
          <w:b/>
          <w:bCs/>
        </w:rPr>
        <w:lastRenderedPageBreak/>
        <w:t>CERTIFICATION</w:t>
      </w:r>
    </w:p>
    <w:p w14:paraId="4C8016DC" w14:textId="77777777" w:rsidR="00184F0C" w:rsidRDefault="00184F0C" w:rsidP="00184F0C">
      <w:pPr>
        <w:jc w:val="center"/>
        <w:rPr>
          <w:b/>
          <w:bCs/>
        </w:rPr>
      </w:pPr>
    </w:p>
    <w:p w14:paraId="5505A218" w14:textId="41CD4F69" w:rsidR="00184F0C" w:rsidRDefault="00184F0C" w:rsidP="00184F0C">
      <w:r>
        <w:t xml:space="preserve">Before certifying the accuracy of this application, please review the entire NOFO and attachments, as well as all required documentation and narrative information below. </w:t>
      </w:r>
      <w:r w:rsidR="009D647A">
        <w:t>As applicable</w:t>
      </w:r>
      <w:r>
        <w:t xml:space="preserve">, all applicants must include acknowledgement of all issued addendums, per the instructions of the addendum. All required submittals must be emailed to XX by XX by XX Pacific Time. </w:t>
      </w:r>
    </w:p>
    <w:p w14:paraId="0CC8F731" w14:textId="77777777" w:rsidR="00184F0C" w:rsidRDefault="00184F0C" w:rsidP="00184F0C"/>
    <w:p w14:paraId="1D00D9A3" w14:textId="2EC968A8" w:rsidR="00184F0C" w:rsidRPr="00184F0C" w:rsidRDefault="00184F0C" w:rsidP="00184F0C">
      <w:pPr>
        <w:rPr>
          <w:b/>
          <w:bCs/>
        </w:rPr>
      </w:pPr>
      <w:r w:rsidRPr="00184F0C">
        <w:rPr>
          <w:b/>
          <w:bCs/>
        </w:rPr>
        <w:t xml:space="preserve">Required Documentation and Narrative Information: </w:t>
      </w:r>
    </w:p>
    <w:p w14:paraId="1E37D3A2" w14:textId="0E648F8E" w:rsidR="00184F0C" w:rsidRDefault="00184F0C" w:rsidP="00184F0C">
      <w:pPr>
        <w:pStyle w:val="ListParagraph"/>
        <w:numPr>
          <w:ilvl w:val="0"/>
          <w:numId w:val="14"/>
        </w:numPr>
      </w:pPr>
      <w:r>
        <w:t xml:space="preserve">Attachment </w:t>
      </w:r>
      <w:r w:rsidR="00520D56">
        <w:t>3</w:t>
      </w:r>
      <w:r>
        <w:t xml:space="preserve"> Technical Application Form (PDF Format) with all parts completed</w:t>
      </w:r>
      <w:r w:rsidR="004F3CCD">
        <w:t xml:space="preserve"> (as applicable)</w:t>
      </w:r>
      <w:r>
        <w:t>.</w:t>
      </w:r>
    </w:p>
    <w:p w14:paraId="4E482D8A" w14:textId="07708673" w:rsidR="00184F0C" w:rsidRDefault="00184F0C" w:rsidP="00184F0C">
      <w:pPr>
        <w:pStyle w:val="ListParagraph"/>
        <w:numPr>
          <w:ilvl w:val="2"/>
          <w:numId w:val="14"/>
        </w:numPr>
      </w:pPr>
      <w:r>
        <w:t>Organizational Chart</w:t>
      </w:r>
    </w:p>
    <w:p w14:paraId="4CCE403B" w14:textId="56A5D1C1" w:rsidR="00184F0C" w:rsidRDefault="00184F0C" w:rsidP="00184F0C">
      <w:pPr>
        <w:pStyle w:val="ListParagraph"/>
        <w:numPr>
          <w:ilvl w:val="2"/>
          <w:numId w:val="14"/>
        </w:numPr>
      </w:pPr>
      <w:r>
        <w:t>EVSE Cut Sheets</w:t>
      </w:r>
    </w:p>
    <w:p w14:paraId="0EF4ADFF" w14:textId="1BB25C8C" w:rsidR="00184F0C" w:rsidRDefault="00184F0C" w:rsidP="00184F0C">
      <w:pPr>
        <w:pStyle w:val="ListParagraph"/>
        <w:numPr>
          <w:ilvl w:val="2"/>
          <w:numId w:val="14"/>
        </w:numPr>
      </w:pPr>
      <w:r>
        <w:t>EVSE Connection Diagram</w:t>
      </w:r>
    </w:p>
    <w:p w14:paraId="091CF007" w14:textId="3DD83B7E" w:rsidR="00184F0C" w:rsidRDefault="00184F0C" w:rsidP="00184F0C">
      <w:pPr>
        <w:pStyle w:val="ListParagraph"/>
        <w:numPr>
          <w:ilvl w:val="2"/>
          <w:numId w:val="14"/>
        </w:numPr>
      </w:pPr>
      <w:r>
        <w:t>Preliminary Site Design</w:t>
      </w:r>
    </w:p>
    <w:p w14:paraId="61BA269A" w14:textId="4134DF99" w:rsidR="00184F0C" w:rsidRDefault="00184F0C" w:rsidP="00184F0C">
      <w:pPr>
        <w:pStyle w:val="ListParagraph"/>
        <w:numPr>
          <w:ilvl w:val="2"/>
          <w:numId w:val="14"/>
        </w:numPr>
      </w:pPr>
      <w:r>
        <w:t>Area Map</w:t>
      </w:r>
    </w:p>
    <w:p w14:paraId="639599DA" w14:textId="40C95813" w:rsidR="00184F0C" w:rsidRDefault="00184F0C" w:rsidP="00184F0C">
      <w:pPr>
        <w:pStyle w:val="ListParagraph"/>
        <w:numPr>
          <w:ilvl w:val="2"/>
          <w:numId w:val="14"/>
        </w:numPr>
      </w:pPr>
      <w:r>
        <w:t>Affidavit of Non-Collusion</w:t>
      </w:r>
    </w:p>
    <w:p w14:paraId="72709482" w14:textId="0413ED0D" w:rsidR="00184F0C" w:rsidRDefault="00184F0C" w:rsidP="00184F0C">
      <w:pPr>
        <w:pStyle w:val="ListParagraph"/>
        <w:numPr>
          <w:ilvl w:val="2"/>
          <w:numId w:val="14"/>
        </w:numPr>
      </w:pPr>
      <w:r>
        <w:t>Conflict of Interest and Disclosure Form</w:t>
      </w:r>
    </w:p>
    <w:p w14:paraId="58CE3784" w14:textId="7EBAC367" w:rsidR="00184F0C" w:rsidRDefault="00184F0C" w:rsidP="00184F0C">
      <w:pPr>
        <w:pStyle w:val="ListParagraph"/>
        <w:numPr>
          <w:ilvl w:val="0"/>
          <w:numId w:val="14"/>
        </w:numPr>
      </w:pPr>
      <w:r>
        <w:t xml:space="preserve">Attachment </w:t>
      </w:r>
      <w:r w:rsidR="00446DC1">
        <w:t>4</w:t>
      </w:r>
      <w:r>
        <w:t xml:space="preserve">, Cost Proposal Form (Excel Format) with all parts </w:t>
      </w:r>
      <w:proofErr w:type="gramStart"/>
      <w:r>
        <w:t>completed</w:t>
      </w:r>
      <w:proofErr w:type="gramEnd"/>
      <w:r>
        <w:t xml:space="preserve"> </w:t>
      </w:r>
    </w:p>
    <w:p w14:paraId="33F27DC9" w14:textId="5A851BBA" w:rsidR="00D1270D" w:rsidRDefault="00184F0C" w:rsidP="00184F0C">
      <w:pPr>
        <w:pStyle w:val="ListParagraph"/>
        <w:numPr>
          <w:ilvl w:val="0"/>
          <w:numId w:val="14"/>
        </w:numPr>
      </w:pPr>
      <w:r>
        <w:t>Letter from the Site Owner</w:t>
      </w:r>
      <w:r w:rsidR="00D1270D">
        <w:t xml:space="preserve"> or;</w:t>
      </w:r>
    </w:p>
    <w:p w14:paraId="31953547" w14:textId="6D4AAD2F" w:rsidR="00E8794F" w:rsidRDefault="00E8794F" w:rsidP="00D1270D">
      <w:pPr>
        <w:pStyle w:val="ListParagraph"/>
        <w:numPr>
          <w:ilvl w:val="2"/>
          <w:numId w:val="14"/>
        </w:numPr>
      </w:pPr>
      <w:r>
        <w:t>Signed Site Host Agreement or;</w:t>
      </w:r>
    </w:p>
    <w:p w14:paraId="5088871F" w14:textId="5EA87039" w:rsidR="00184F0C" w:rsidRDefault="00E8794F" w:rsidP="00D1270D">
      <w:pPr>
        <w:pStyle w:val="ListParagraph"/>
        <w:numPr>
          <w:ilvl w:val="2"/>
          <w:numId w:val="14"/>
        </w:numPr>
      </w:pPr>
      <w:r>
        <w:t>Proposed sites</w:t>
      </w:r>
    </w:p>
    <w:p w14:paraId="3CF5AAF8" w14:textId="445408C7" w:rsidR="00184F0C" w:rsidRDefault="00184F0C" w:rsidP="00184F0C">
      <w:pPr>
        <w:pStyle w:val="ListParagraph"/>
        <w:numPr>
          <w:ilvl w:val="0"/>
          <w:numId w:val="14"/>
        </w:numPr>
      </w:pPr>
      <w:r>
        <w:t xml:space="preserve">Letter from Bank or Financial Institution </w:t>
      </w:r>
    </w:p>
    <w:p w14:paraId="7827A092" w14:textId="6643F78B" w:rsidR="00184F0C" w:rsidRDefault="00184F0C" w:rsidP="00184F0C">
      <w:pPr>
        <w:pStyle w:val="ListParagraph"/>
        <w:numPr>
          <w:ilvl w:val="0"/>
          <w:numId w:val="14"/>
        </w:numPr>
      </w:pPr>
      <w:r>
        <w:t>Acknowledgement of FHWA Form 1273</w:t>
      </w:r>
    </w:p>
    <w:p w14:paraId="464177A2" w14:textId="335019A1" w:rsidR="00B27251" w:rsidRDefault="0044389C" w:rsidP="00184F0C">
      <w:pPr>
        <w:pStyle w:val="ListParagraph"/>
        <w:numPr>
          <w:ilvl w:val="0"/>
          <w:numId w:val="14"/>
        </w:numPr>
      </w:pPr>
      <w:r>
        <w:t>Conflict of Interest (COI) Form</w:t>
      </w:r>
    </w:p>
    <w:p w14:paraId="39E462C4" w14:textId="381EC570" w:rsidR="00184F0C" w:rsidRDefault="00184F0C" w:rsidP="00184F0C">
      <w:pPr>
        <w:pStyle w:val="ListParagraph"/>
        <w:numPr>
          <w:ilvl w:val="0"/>
          <w:numId w:val="14"/>
        </w:numPr>
      </w:pPr>
      <w:r>
        <w:t xml:space="preserve">Acknowledgement of all issued addendums </w:t>
      </w:r>
      <w:r w:rsidR="001D124B">
        <w:t xml:space="preserve">(if applicable). </w:t>
      </w:r>
    </w:p>
    <w:p w14:paraId="0E57E465" w14:textId="1B3AE4AA" w:rsidR="00184F0C" w:rsidRDefault="00184F0C" w:rsidP="00184F0C"/>
    <w:p w14:paraId="1EDEF6AC" w14:textId="5B1F6725" w:rsidR="00184F0C" w:rsidRDefault="00184F0C" w:rsidP="00184F0C">
      <w:r>
        <w:t xml:space="preserve">The undersigned is an official authorized to represent the Applicant organization. The person signing this document must have the authority to contractually bind the organization or be the designated fiscal agent. </w:t>
      </w:r>
    </w:p>
    <w:p w14:paraId="430382F6" w14:textId="77777777" w:rsidR="00184F0C" w:rsidRDefault="00184F0C" w:rsidP="00184F0C"/>
    <w:p w14:paraId="532BCBC2" w14:textId="77777777" w:rsidR="004A5DC3" w:rsidRDefault="004A5DC3" w:rsidP="00184F0C">
      <w:pPr>
        <w:rPr>
          <w:b/>
          <w:bCs/>
        </w:rPr>
      </w:pPr>
    </w:p>
    <w:p w14:paraId="4AE4C55B" w14:textId="77777777" w:rsidR="004A5DC3" w:rsidRDefault="004A5DC3" w:rsidP="00184F0C">
      <w:pPr>
        <w:rPr>
          <w:b/>
          <w:bCs/>
        </w:rPr>
      </w:pPr>
    </w:p>
    <w:p w14:paraId="0ECA934D" w14:textId="77777777" w:rsidR="004A5DC3" w:rsidRDefault="004A5DC3" w:rsidP="00184F0C">
      <w:pPr>
        <w:rPr>
          <w:b/>
          <w:bCs/>
        </w:rPr>
      </w:pPr>
    </w:p>
    <w:p w14:paraId="6585D653" w14:textId="77777777" w:rsidR="004A5DC3" w:rsidRDefault="004A5DC3" w:rsidP="00184F0C">
      <w:pPr>
        <w:rPr>
          <w:b/>
          <w:bCs/>
        </w:rPr>
      </w:pPr>
    </w:p>
    <w:p w14:paraId="34210765" w14:textId="77777777" w:rsidR="00DC53DE" w:rsidRDefault="00DC53DE" w:rsidP="00184F0C">
      <w:pPr>
        <w:rPr>
          <w:b/>
          <w:bCs/>
        </w:rPr>
      </w:pPr>
    </w:p>
    <w:p w14:paraId="24742217" w14:textId="77777777" w:rsidR="00DC53DE" w:rsidRDefault="00DC53DE" w:rsidP="00184F0C">
      <w:pPr>
        <w:rPr>
          <w:b/>
          <w:bCs/>
        </w:rPr>
      </w:pPr>
    </w:p>
    <w:p w14:paraId="11A84AD8" w14:textId="77777777" w:rsidR="00DC53DE" w:rsidRDefault="00DC53DE" w:rsidP="00184F0C">
      <w:pPr>
        <w:rPr>
          <w:b/>
          <w:bCs/>
        </w:rPr>
      </w:pPr>
    </w:p>
    <w:p w14:paraId="10488D15" w14:textId="164C8C1F" w:rsidR="00184F0C" w:rsidRDefault="00184F0C" w:rsidP="00184F0C">
      <w:pPr>
        <w:rPr>
          <w:b/>
          <w:bCs/>
        </w:rPr>
      </w:pPr>
      <w:r w:rsidRPr="00184F0C">
        <w:rPr>
          <w:b/>
          <w:bCs/>
        </w:rPr>
        <w:lastRenderedPageBreak/>
        <w:t xml:space="preserve">Certification </w:t>
      </w:r>
    </w:p>
    <w:p w14:paraId="3C990B5B" w14:textId="7C587213" w:rsidR="00184F0C" w:rsidRDefault="00184F0C" w:rsidP="00184F0C">
      <w:r>
        <w:t>I certify that the information provided is true, correct, and reliable for purposes of evaluation for potential award. I understand that the submission of inaccurate or misleading information may be grounds for disqualification from award and may subject</w:t>
      </w:r>
      <w:r w:rsidR="00155A2F">
        <w:t xml:space="preserve"> the Applicant to suspension or debarment proceedings, as well as other remedies available to ODOT. </w:t>
      </w:r>
    </w:p>
    <w:p w14:paraId="571223EB" w14:textId="270B4949" w:rsidR="00155A2F" w:rsidRDefault="00155A2F" w:rsidP="00184F0C">
      <w:r>
        <w:t>I certify that if awarded, all proposed activities will be carried out, that all money received will be utilized solely for the purposes for which it is intended, that records documenting the planning process and implementation will be maintained and submitted when requested, and that ODOT is her</w:t>
      </w:r>
      <w:r w:rsidR="008F2CFA">
        <w:t>e</w:t>
      </w:r>
      <w:r>
        <w:t xml:space="preserve">by granted access to inspect Project Sites and/or records. </w:t>
      </w:r>
    </w:p>
    <w:p w14:paraId="001D1543" w14:textId="3E1B0D26" w:rsidR="00155A2F" w:rsidRDefault="00155A2F" w:rsidP="00184F0C">
      <w:r>
        <w:t xml:space="preserve">I acknowledge that I have thoroughly examined the NOFO and, to the best of my knowledge, all information included in this application is true and accurate, including the commitment of all physical and financial resources. This Application has been duly authorized by the applying organization. I understand that intentionally providing false information in this application may result in criminal prosecution. </w:t>
      </w:r>
    </w:p>
    <w:p w14:paraId="09862FA0" w14:textId="5FD7FFB0" w:rsidR="00155A2F" w:rsidRDefault="00155A2F" w:rsidP="00184F0C">
      <w:r>
        <w:t>If funding is awarded for the project described in this Application, I understand tha</w:t>
      </w:r>
      <w:r w:rsidR="00170E1F">
        <w:t>t</w:t>
      </w:r>
      <w:r>
        <w:t xml:space="preserve"> an executed agreement between the Applicant and ODOT is required before the project can be started, costs incurred, or such funding authorized for use in implementing the project. </w:t>
      </w:r>
    </w:p>
    <w:p w14:paraId="6B622CBD" w14:textId="0F66E4FC" w:rsidR="00155A2F" w:rsidRDefault="00155A2F" w:rsidP="00184F0C">
      <w:r>
        <w:t xml:space="preserve">I certify that, to the best of my knowledge and belief, and except as otherwise disclosed, there are no relevant facts or circumstances that could give rise to organizational conflicts of interest. An organizational conflict of interest exists when, because of existing or planned activities or because of relationships with other persons, a vendor is unable or potentially unable to render impartial assistance or advice to ODOT, or the successful Applicant’s objectivity in performing the work is or might be otherwise impaired, or the successful Applicant has an unfair competitive advantage. I agree that, if after award, an organizational conflict of interest is discovered, an immediate and full disclosure in writing must be made to ODOT, which must include a description of the action which the successful Applicant has taken or proposes to take to avoid or mitigate such conflicts. If an organizational conflict of interest is determined to exist, ODOT may, at its discretion, cancel the Agreement. I acknowledge that in the event I was aware of an organizational conflict of interest prior to the award of the Agreement and did not disclose the conflict to ODOT, ODOT may terminate the Agreement for default. The provisions of this clause must be included in all subcontracts for work to be performed </w:t>
      </w:r>
      <w:proofErr w:type="gramStart"/>
      <w:r>
        <w:t>similar to</w:t>
      </w:r>
      <w:proofErr w:type="gramEnd"/>
      <w:r>
        <w:t xml:space="preserve"> the service provided by the prime contractor, and the terms “contract,” “contractor,” and “contracting officer” modified appropriately to preserve ODOT’s rights.</w:t>
      </w:r>
    </w:p>
    <w:p w14:paraId="679B3B48" w14:textId="6181A05B" w:rsidR="004A5DC3" w:rsidRDefault="00155A2F" w:rsidP="00184F0C">
      <w:r>
        <w:t xml:space="preserve">I certify that under penalty of perjury and pursuant to the laws of the </w:t>
      </w:r>
      <w:r w:rsidR="008F2CFA">
        <w:t xml:space="preserve">State </w:t>
      </w:r>
      <w:r>
        <w:t>of Oregon that the preceding is true and correct.</w:t>
      </w:r>
    </w:p>
    <w:p w14:paraId="79080838" w14:textId="5A7C24C3" w:rsidR="00155A2F" w:rsidRDefault="00155A2F" w:rsidP="00184F0C">
      <w:r>
        <w:t>Applicant (Legally Responsible Entity): ___________________________________________</w:t>
      </w:r>
    </w:p>
    <w:p w14:paraId="6D7406EE" w14:textId="478DA44E" w:rsidR="00155A2F" w:rsidRDefault="00155A2F" w:rsidP="00184F0C">
      <w:r>
        <w:t>Authorized Signature: _________________________________</w:t>
      </w:r>
    </w:p>
    <w:p w14:paraId="23D58DE9" w14:textId="7D476292" w:rsidR="00155A2F" w:rsidRDefault="00155A2F" w:rsidP="00184F0C">
      <w:r>
        <w:t>Print Name/Title: _______________________________</w:t>
      </w:r>
    </w:p>
    <w:p w14:paraId="107CC1D0" w14:textId="08E85E02" w:rsidR="007F7EBB" w:rsidRPr="000738B0" w:rsidRDefault="00155A2F" w:rsidP="007F7EBB">
      <w:pPr>
        <w:rPr>
          <w:b/>
          <w:bCs/>
        </w:rPr>
      </w:pPr>
      <w:r>
        <w:t>Date:_________________________________</w:t>
      </w:r>
    </w:p>
    <w:sectPr w:rsidR="007F7EBB" w:rsidRPr="000738B0" w:rsidSect="00442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0853" w14:textId="77777777" w:rsidR="007A571A" w:rsidRDefault="007A571A" w:rsidP="00B97F72">
      <w:pPr>
        <w:spacing w:after="0" w:line="240" w:lineRule="auto"/>
      </w:pPr>
      <w:r>
        <w:separator/>
      </w:r>
    </w:p>
  </w:endnote>
  <w:endnote w:type="continuationSeparator" w:id="0">
    <w:p w14:paraId="39FAC5D2" w14:textId="77777777" w:rsidR="007A571A" w:rsidRDefault="007A571A" w:rsidP="00B97F72">
      <w:pPr>
        <w:spacing w:after="0" w:line="240" w:lineRule="auto"/>
      </w:pPr>
      <w:r>
        <w:continuationSeparator/>
      </w:r>
    </w:p>
  </w:endnote>
  <w:endnote w:type="continuationNotice" w:id="1">
    <w:p w14:paraId="31B0460B" w14:textId="77777777" w:rsidR="007A571A" w:rsidRDefault="007A5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Roboto Slab">
    <w:charset w:val="00"/>
    <w:family w:val="auto"/>
    <w:pitch w:val="variable"/>
    <w:sig w:usb0="000004FF" w:usb1="8000405F" w:usb2="00000022" w:usb3="00000000" w:csb0="0000019F" w:csb1="00000000"/>
  </w:font>
  <w:font w:name="Yu Gothic Light">
    <w:panose1 w:val="020B0300000000000000"/>
    <w:charset w:val="80"/>
    <w:family w:val="swiss"/>
    <w:pitch w:val="variable"/>
    <w:sig w:usb0="E00002FF" w:usb1="2AC7FDFF" w:usb2="00000016" w:usb3="00000000" w:csb0="0002009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5608" w14:textId="77777777" w:rsidR="007A571A" w:rsidRDefault="007A571A" w:rsidP="00B97F72">
      <w:pPr>
        <w:spacing w:after="0" w:line="240" w:lineRule="auto"/>
      </w:pPr>
      <w:r>
        <w:separator/>
      </w:r>
    </w:p>
  </w:footnote>
  <w:footnote w:type="continuationSeparator" w:id="0">
    <w:p w14:paraId="51275C6D" w14:textId="77777777" w:rsidR="007A571A" w:rsidRDefault="007A571A" w:rsidP="00B97F72">
      <w:pPr>
        <w:spacing w:after="0" w:line="240" w:lineRule="auto"/>
      </w:pPr>
      <w:r>
        <w:continuationSeparator/>
      </w:r>
    </w:p>
  </w:footnote>
  <w:footnote w:type="continuationNotice" w:id="1">
    <w:p w14:paraId="359BBCD1" w14:textId="77777777" w:rsidR="007A571A" w:rsidRDefault="007A57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CCF"/>
    <w:multiLevelType w:val="hybridMultilevel"/>
    <w:tmpl w:val="3418CBB2"/>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465D2E"/>
    <w:multiLevelType w:val="hybridMultilevel"/>
    <w:tmpl w:val="D8DC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62E40"/>
    <w:multiLevelType w:val="hybridMultilevel"/>
    <w:tmpl w:val="F2487916"/>
    <w:lvl w:ilvl="0" w:tplc="E1446CEA">
      <w:start w:val="1"/>
      <w:numFmt w:val="decimal"/>
      <w:lvlText w:val="%1)"/>
      <w:lvlJc w:val="left"/>
      <w:pPr>
        <w:ind w:left="1020" w:hanging="360"/>
      </w:pPr>
    </w:lvl>
    <w:lvl w:ilvl="1" w:tplc="DE88C8F2">
      <w:start w:val="1"/>
      <w:numFmt w:val="decimal"/>
      <w:lvlText w:val="%2)"/>
      <w:lvlJc w:val="left"/>
      <w:pPr>
        <w:ind w:left="1020" w:hanging="360"/>
      </w:pPr>
    </w:lvl>
    <w:lvl w:ilvl="2" w:tplc="65700892">
      <w:start w:val="1"/>
      <w:numFmt w:val="decimal"/>
      <w:lvlText w:val="%3)"/>
      <w:lvlJc w:val="left"/>
      <w:pPr>
        <w:ind w:left="1020" w:hanging="360"/>
      </w:pPr>
    </w:lvl>
    <w:lvl w:ilvl="3" w:tplc="3AAC69B6">
      <w:start w:val="1"/>
      <w:numFmt w:val="decimal"/>
      <w:lvlText w:val="%4)"/>
      <w:lvlJc w:val="left"/>
      <w:pPr>
        <w:ind w:left="1020" w:hanging="360"/>
      </w:pPr>
    </w:lvl>
    <w:lvl w:ilvl="4" w:tplc="D91C9AF4">
      <w:start w:val="1"/>
      <w:numFmt w:val="decimal"/>
      <w:lvlText w:val="%5)"/>
      <w:lvlJc w:val="left"/>
      <w:pPr>
        <w:ind w:left="1020" w:hanging="360"/>
      </w:pPr>
    </w:lvl>
    <w:lvl w:ilvl="5" w:tplc="F11EB9B2">
      <w:start w:val="1"/>
      <w:numFmt w:val="decimal"/>
      <w:lvlText w:val="%6)"/>
      <w:lvlJc w:val="left"/>
      <w:pPr>
        <w:ind w:left="1020" w:hanging="360"/>
      </w:pPr>
    </w:lvl>
    <w:lvl w:ilvl="6" w:tplc="956CCE40">
      <w:start w:val="1"/>
      <w:numFmt w:val="decimal"/>
      <w:lvlText w:val="%7)"/>
      <w:lvlJc w:val="left"/>
      <w:pPr>
        <w:ind w:left="1020" w:hanging="360"/>
      </w:pPr>
    </w:lvl>
    <w:lvl w:ilvl="7" w:tplc="F6B06CF6">
      <w:start w:val="1"/>
      <w:numFmt w:val="decimal"/>
      <w:lvlText w:val="%8)"/>
      <w:lvlJc w:val="left"/>
      <w:pPr>
        <w:ind w:left="1020" w:hanging="360"/>
      </w:pPr>
    </w:lvl>
    <w:lvl w:ilvl="8" w:tplc="72083344">
      <w:start w:val="1"/>
      <w:numFmt w:val="decimal"/>
      <w:lvlText w:val="%9)"/>
      <w:lvlJc w:val="left"/>
      <w:pPr>
        <w:ind w:left="1020" w:hanging="360"/>
      </w:pPr>
    </w:lvl>
  </w:abstractNum>
  <w:abstractNum w:abstractNumId="3" w15:restartNumberingAfterBreak="0">
    <w:nsid w:val="2CF57DF1"/>
    <w:multiLevelType w:val="hybridMultilevel"/>
    <w:tmpl w:val="9476D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88721A"/>
    <w:multiLevelType w:val="hybridMultilevel"/>
    <w:tmpl w:val="9476D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8D4D12"/>
    <w:multiLevelType w:val="hybridMultilevel"/>
    <w:tmpl w:val="9476D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1606FF"/>
    <w:multiLevelType w:val="hybridMultilevel"/>
    <w:tmpl w:val="F4EEF2B8"/>
    <w:lvl w:ilvl="0" w:tplc="FBAEE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D4436"/>
    <w:multiLevelType w:val="multilevel"/>
    <w:tmpl w:val="24866C0E"/>
    <w:lvl w:ilvl="0">
      <w:start w:val="1"/>
      <w:numFmt w:val="decimal"/>
      <w:pStyle w:val="TableHeading"/>
      <w:lvlText w:val="%1."/>
      <w:lvlJc w:val="left"/>
      <w:pPr>
        <w:ind w:left="720" w:hanging="360"/>
      </w:pPr>
      <w:rPr>
        <w:rFonts w:ascii="Calibri" w:hAnsi="Calibri" w:cs="Calibri" w:hint="default"/>
        <w:color w:val="FFFFFF" w:themeColor="background1"/>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4254A2"/>
    <w:multiLevelType w:val="hybridMultilevel"/>
    <w:tmpl w:val="D1540764"/>
    <w:lvl w:ilvl="0" w:tplc="D2B06476">
      <w:start w:val="1"/>
      <w:numFmt w:val="decimal"/>
      <w:lvlText w:val="%1."/>
      <w:lvlJc w:val="left"/>
      <w:pPr>
        <w:ind w:left="720" w:hanging="360"/>
      </w:pPr>
      <w:rPr>
        <w:rFonts w:hint="default"/>
        <w:b/>
        <w:bCs/>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71949"/>
    <w:multiLevelType w:val="hybridMultilevel"/>
    <w:tmpl w:val="9476D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A30A99"/>
    <w:multiLevelType w:val="hybridMultilevel"/>
    <w:tmpl w:val="86CA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20066"/>
    <w:multiLevelType w:val="hybridMultilevel"/>
    <w:tmpl w:val="F264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E05A2"/>
    <w:multiLevelType w:val="hybridMultilevel"/>
    <w:tmpl w:val="D1540764"/>
    <w:lvl w:ilvl="0" w:tplc="FFFFFFFF">
      <w:start w:val="1"/>
      <w:numFmt w:val="decimal"/>
      <w:lvlText w:val="%1."/>
      <w:lvlJc w:val="left"/>
      <w:pPr>
        <w:ind w:left="720" w:hanging="360"/>
      </w:pPr>
      <w:rPr>
        <w:rFonts w:hint="default"/>
        <w:b/>
        <w:bCs/>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86E0C91"/>
    <w:multiLevelType w:val="hybridMultilevel"/>
    <w:tmpl w:val="9476D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3E7BA7"/>
    <w:multiLevelType w:val="hybridMultilevel"/>
    <w:tmpl w:val="9476D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4DB4FDD"/>
    <w:multiLevelType w:val="hybridMultilevel"/>
    <w:tmpl w:val="9476D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93067D"/>
    <w:multiLevelType w:val="hybridMultilevel"/>
    <w:tmpl w:val="185C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84E42"/>
    <w:multiLevelType w:val="hybridMultilevel"/>
    <w:tmpl w:val="1DA81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83EAA"/>
    <w:multiLevelType w:val="hybridMultilevel"/>
    <w:tmpl w:val="1AEAD2C0"/>
    <w:lvl w:ilvl="0" w:tplc="04090015">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305725">
    <w:abstractNumId w:val="7"/>
  </w:num>
  <w:num w:numId="2" w16cid:durableId="2014991298">
    <w:abstractNumId w:val="6"/>
  </w:num>
  <w:num w:numId="3" w16cid:durableId="141846550">
    <w:abstractNumId w:val="8"/>
  </w:num>
  <w:num w:numId="4" w16cid:durableId="1449930694">
    <w:abstractNumId w:val="13"/>
  </w:num>
  <w:num w:numId="5" w16cid:durableId="335112123">
    <w:abstractNumId w:val="14"/>
  </w:num>
  <w:num w:numId="6" w16cid:durableId="1254779666">
    <w:abstractNumId w:val="10"/>
  </w:num>
  <w:num w:numId="7" w16cid:durableId="1012489257">
    <w:abstractNumId w:val="9"/>
  </w:num>
  <w:num w:numId="8" w16cid:durableId="698506368">
    <w:abstractNumId w:val="15"/>
  </w:num>
  <w:num w:numId="9" w16cid:durableId="353574204">
    <w:abstractNumId w:val="4"/>
  </w:num>
  <w:num w:numId="10" w16cid:durableId="583686185">
    <w:abstractNumId w:val="2"/>
  </w:num>
  <w:num w:numId="11" w16cid:durableId="1298216668">
    <w:abstractNumId w:val="3"/>
  </w:num>
  <w:num w:numId="12" w16cid:durableId="2097941973">
    <w:abstractNumId w:val="5"/>
  </w:num>
  <w:num w:numId="13" w16cid:durableId="1242249875">
    <w:abstractNumId w:val="0"/>
  </w:num>
  <w:num w:numId="14" w16cid:durableId="198713232">
    <w:abstractNumId w:val="18"/>
  </w:num>
  <w:num w:numId="15" w16cid:durableId="1232037803">
    <w:abstractNumId w:val="12"/>
  </w:num>
  <w:num w:numId="16" w16cid:durableId="863055356">
    <w:abstractNumId w:val="11"/>
  </w:num>
  <w:num w:numId="17" w16cid:durableId="973408842">
    <w:abstractNumId w:val="16"/>
  </w:num>
  <w:num w:numId="18" w16cid:durableId="1876580244">
    <w:abstractNumId w:val="1"/>
  </w:num>
  <w:num w:numId="19" w16cid:durableId="14892517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3D"/>
    <w:rsid w:val="0000280D"/>
    <w:rsid w:val="00004EBB"/>
    <w:rsid w:val="00013729"/>
    <w:rsid w:val="00024BB8"/>
    <w:rsid w:val="0002558A"/>
    <w:rsid w:val="000307F3"/>
    <w:rsid w:val="00036EBF"/>
    <w:rsid w:val="000376C0"/>
    <w:rsid w:val="00042822"/>
    <w:rsid w:val="000437B0"/>
    <w:rsid w:val="0005355D"/>
    <w:rsid w:val="00053875"/>
    <w:rsid w:val="000738B0"/>
    <w:rsid w:val="00074655"/>
    <w:rsid w:val="00083CCF"/>
    <w:rsid w:val="0008529F"/>
    <w:rsid w:val="0009112A"/>
    <w:rsid w:val="000A1CE2"/>
    <w:rsid w:val="000B54FD"/>
    <w:rsid w:val="000C0BB6"/>
    <w:rsid w:val="000D1A8E"/>
    <w:rsid w:val="000E0B90"/>
    <w:rsid w:val="000E661B"/>
    <w:rsid w:val="000F3A0A"/>
    <w:rsid w:val="000F420F"/>
    <w:rsid w:val="000F42FA"/>
    <w:rsid w:val="001018A6"/>
    <w:rsid w:val="00101FF8"/>
    <w:rsid w:val="001024F6"/>
    <w:rsid w:val="00103BC8"/>
    <w:rsid w:val="00104D9B"/>
    <w:rsid w:val="00105C04"/>
    <w:rsid w:val="00120DA7"/>
    <w:rsid w:val="001214DD"/>
    <w:rsid w:val="0013128F"/>
    <w:rsid w:val="0013432A"/>
    <w:rsid w:val="00136D57"/>
    <w:rsid w:val="001448BD"/>
    <w:rsid w:val="00150747"/>
    <w:rsid w:val="00155A2F"/>
    <w:rsid w:val="00167FD7"/>
    <w:rsid w:val="00170E1F"/>
    <w:rsid w:val="001732A9"/>
    <w:rsid w:val="001738EC"/>
    <w:rsid w:val="0017714E"/>
    <w:rsid w:val="00182D7D"/>
    <w:rsid w:val="00184F0C"/>
    <w:rsid w:val="00187DFE"/>
    <w:rsid w:val="001902C1"/>
    <w:rsid w:val="001A04D3"/>
    <w:rsid w:val="001A4057"/>
    <w:rsid w:val="001A439D"/>
    <w:rsid w:val="001A63D4"/>
    <w:rsid w:val="001C3E50"/>
    <w:rsid w:val="001C4634"/>
    <w:rsid w:val="001C484D"/>
    <w:rsid w:val="001C59E6"/>
    <w:rsid w:val="001C5FB8"/>
    <w:rsid w:val="001D124B"/>
    <w:rsid w:val="001D2371"/>
    <w:rsid w:val="001D7A36"/>
    <w:rsid w:val="001E4B61"/>
    <w:rsid w:val="001E5915"/>
    <w:rsid w:val="001F2846"/>
    <w:rsid w:val="001F7E0D"/>
    <w:rsid w:val="0020212B"/>
    <w:rsid w:val="002034CF"/>
    <w:rsid w:val="002065CF"/>
    <w:rsid w:val="00227541"/>
    <w:rsid w:val="00230F88"/>
    <w:rsid w:val="00232FC0"/>
    <w:rsid w:val="00233758"/>
    <w:rsid w:val="002511E1"/>
    <w:rsid w:val="00251DB0"/>
    <w:rsid w:val="00254160"/>
    <w:rsid w:val="002558B4"/>
    <w:rsid w:val="00261DEB"/>
    <w:rsid w:val="002749FE"/>
    <w:rsid w:val="00274FCE"/>
    <w:rsid w:val="00284F38"/>
    <w:rsid w:val="00285AC5"/>
    <w:rsid w:val="002A02B5"/>
    <w:rsid w:val="002A0A03"/>
    <w:rsid w:val="002B7BFF"/>
    <w:rsid w:val="002C23E9"/>
    <w:rsid w:val="002D6121"/>
    <w:rsid w:val="002E0A64"/>
    <w:rsid w:val="002F2EC8"/>
    <w:rsid w:val="002F400F"/>
    <w:rsid w:val="002F43A6"/>
    <w:rsid w:val="00302A2A"/>
    <w:rsid w:val="00303ED8"/>
    <w:rsid w:val="0030779A"/>
    <w:rsid w:val="003106C8"/>
    <w:rsid w:val="00315077"/>
    <w:rsid w:val="00322B19"/>
    <w:rsid w:val="00334836"/>
    <w:rsid w:val="003374EF"/>
    <w:rsid w:val="00341CA9"/>
    <w:rsid w:val="00351CF6"/>
    <w:rsid w:val="00357680"/>
    <w:rsid w:val="00371482"/>
    <w:rsid w:val="00375157"/>
    <w:rsid w:val="00380146"/>
    <w:rsid w:val="00381BEE"/>
    <w:rsid w:val="003B2493"/>
    <w:rsid w:val="003B3444"/>
    <w:rsid w:val="003C7C88"/>
    <w:rsid w:val="003D6007"/>
    <w:rsid w:val="003E1018"/>
    <w:rsid w:val="003F1893"/>
    <w:rsid w:val="003F2F50"/>
    <w:rsid w:val="00401C86"/>
    <w:rsid w:val="004134C4"/>
    <w:rsid w:val="00414350"/>
    <w:rsid w:val="00435AB2"/>
    <w:rsid w:val="004421F6"/>
    <w:rsid w:val="0044389C"/>
    <w:rsid w:val="00446DC1"/>
    <w:rsid w:val="004470AD"/>
    <w:rsid w:val="00456D38"/>
    <w:rsid w:val="00465485"/>
    <w:rsid w:val="004668E9"/>
    <w:rsid w:val="00470A49"/>
    <w:rsid w:val="00474AB0"/>
    <w:rsid w:val="004802AD"/>
    <w:rsid w:val="0048038A"/>
    <w:rsid w:val="00493740"/>
    <w:rsid w:val="004A0163"/>
    <w:rsid w:val="004A5DC3"/>
    <w:rsid w:val="004B03DD"/>
    <w:rsid w:val="004B5E73"/>
    <w:rsid w:val="004B6D30"/>
    <w:rsid w:val="004C39B0"/>
    <w:rsid w:val="004D6009"/>
    <w:rsid w:val="004D7C88"/>
    <w:rsid w:val="004E078D"/>
    <w:rsid w:val="004E185D"/>
    <w:rsid w:val="004F038A"/>
    <w:rsid w:val="004F0EB3"/>
    <w:rsid w:val="004F2114"/>
    <w:rsid w:val="004F2A26"/>
    <w:rsid w:val="004F3B4F"/>
    <w:rsid w:val="004F3CCD"/>
    <w:rsid w:val="004F569D"/>
    <w:rsid w:val="004F77E9"/>
    <w:rsid w:val="00500281"/>
    <w:rsid w:val="00507A9A"/>
    <w:rsid w:val="00507F24"/>
    <w:rsid w:val="00512807"/>
    <w:rsid w:val="00520D56"/>
    <w:rsid w:val="00523812"/>
    <w:rsid w:val="005318FA"/>
    <w:rsid w:val="00532EC8"/>
    <w:rsid w:val="00535718"/>
    <w:rsid w:val="00535BF0"/>
    <w:rsid w:val="00536480"/>
    <w:rsid w:val="005370B3"/>
    <w:rsid w:val="00552790"/>
    <w:rsid w:val="00571C61"/>
    <w:rsid w:val="0057415F"/>
    <w:rsid w:val="00585397"/>
    <w:rsid w:val="00586C1B"/>
    <w:rsid w:val="00593567"/>
    <w:rsid w:val="00595234"/>
    <w:rsid w:val="0059716B"/>
    <w:rsid w:val="005B0955"/>
    <w:rsid w:val="005B7066"/>
    <w:rsid w:val="005C2940"/>
    <w:rsid w:val="005C3260"/>
    <w:rsid w:val="005D4F60"/>
    <w:rsid w:val="005F40BD"/>
    <w:rsid w:val="00601D11"/>
    <w:rsid w:val="00602EE5"/>
    <w:rsid w:val="0061101D"/>
    <w:rsid w:val="00616A5E"/>
    <w:rsid w:val="006233EA"/>
    <w:rsid w:val="00627771"/>
    <w:rsid w:val="0064075F"/>
    <w:rsid w:val="006431CE"/>
    <w:rsid w:val="00645446"/>
    <w:rsid w:val="006649A1"/>
    <w:rsid w:val="00672EA3"/>
    <w:rsid w:val="00673F6B"/>
    <w:rsid w:val="00674517"/>
    <w:rsid w:val="00680DB6"/>
    <w:rsid w:val="00682021"/>
    <w:rsid w:val="0069392D"/>
    <w:rsid w:val="006A4A06"/>
    <w:rsid w:val="006A74EB"/>
    <w:rsid w:val="006B1701"/>
    <w:rsid w:val="006C5848"/>
    <w:rsid w:val="006D212F"/>
    <w:rsid w:val="006E51F7"/>
    <w:rsid w:val="006F0C01"/>
    <w:rsid w:val="00703CCD"/>
    <w:rsid w:val="007047A3"/>
    <w:rsid w:val="00724539"/>
    <w:rsid w:val="00730D3A"/>
    <w:rsid w:val="0073425E"/>
    <w:rsid w:val="007416D1"/>
    <w:rsid w:val="007439E8"/>
    <w:rsid w:val="00744948"/>
    <w:rsid w:val="00746522"/>
    <w:rsid w:val="00765942"/>
    <w:rsid w:val="00771A39"/>
    <w:rsid w:val="007738A7"/>
    <w:rsid w:val="00783E53"/>
    <w:rsid w:val="00790C4D"/>
    <w:rsid w:val="00792010"/>
    <w:rsid w:val="00792CDF"/>
    <w:rsid w:val="007A571A"/>
    <w:rsid w:val="007A6106"/>
    <w:rsid w:val="007A631F"/>
    <w:rsid w:val="007B0379"/>
    <w:rsid w:val="007B1707"/>
    <w:rsid w:val="007B1BCE"/>
    <w:rsid w:val="007B2AA7"/>
    <w:rsid w:val="007B487B"/>
    <w:rsid w:val="007C3A21"/>
    <w:rsid w:val="007D1753"/>
    <w:rsid w:val="007D504D"/>
    <w:rsid w:val="007F1EE1"/>
    <w:rsid w:val="007F4691"/>
    <w:rsid w:val="007F52BC"/>
    <w:rsid w:val="007F7EBB"/>
    <w:rsid w:val="00800952"/>
    <w:rsid w:val="00801B29"/>
    <w:rsid w:val="00803915"/>
    <w:rsid w:val="00812427"/>
    <w:rsid w:val="00812A56"/>
    <w:rsid w:val="008175AE"/>
    <w:rsid w:val="008235DE"/>
    <w:rsid w:val="00824F33"/>
    <w:rsid w:val="00826503"/>
    <w:rsid w:val="00834817"/>
    <w:rsid w:val="00835D9E"/>
    <w:rsid w:val="00850FD5"/>
    <w:rsid w:val="00881A67"/>
    <w:rsid w:val="0089774D"/>
    <w:rsid w:val="008A1D96"/>
    <w:rsid w:val="008A6F45"/>
    <w:rsid w:val="008B066F"/>
    <w:rsid w:val="008B235A"/>
    <w:rsid w:val="008B5BFA"/>
    <w:rsid w:val="008B7DBC"/>
    <w:rsid w:val="008C05C6"/>
    <w:rsid w:val="008C63ED"/>
    <w:rsid w:val="008D0C4F"/>
    <w:rsid w:val="008E2D8C"/>
    <w:rsid w:val="008E2F8D"/>
    <w:rsid w:val="008E6420"/>
    <w:rsid w:val="008F2CFA"/>
    <w:rsid w:val="008F3C0E"/>
    <w:rsid w:val="008F426E"/>
    <w:rsid w:val="008F53C0"/>
    <w:rsid w:val="008F593D"/>
    <w:rsid w:val="00903A8F"/>
    <w:rsid w:val="0091612D"/>
    <w:rsid w:val="0092377E"/>
    <w:rsid w:val="00931929"/>
    <w:rsid w:val="00933960"/>
    <w:rsid w:val="009346D4"/>
    <w:rsid w:val="00935358"/>
    <w:rsid w:val="00942D20"/>
    <w:rsid w:val="0094794E"/>
    <w:rsid w:val="00951796"/>
    <w:rsid w:val="0095381D"/>
    <w:rsid w:val="00966752"/>
    <w:rsid w:val="00967D26"/>
    <w:rsid w:val="00985B51"/>
    <w:rsid w:val="00986B78"/>
    <w:rsid w:val="0098721D"/>
    <w:rsid w:val="00990682"/>
    <w:rsid w:val="009A782E"/>
    <w:rsid w:val="009B74DF"/>
    <w:rsid w:val="009C1606"/>
    <w:rsid w:val="009C54B6"/>
    <w:rsid w:val="009D4542"/>
    <w:rsid w:val="009D647A"/>
    <w:rsid w:val="009D679B"/>
    <w:rsid w:val="009D6B1F"/>
    <w:rsid w:val="009E1CC7"/>
    <w:rsid w:val="00A03E7A"/>
    <w:rsid w:val="00A069E2"/>
    <w:rsid w:val="00A06E37"/>
    <w:rsid w:val="00A111B4"/>
    <w:rsid w:val="00A11E0C"/>
    <w:rsid w:val="00A11F74"/>
    <w:rsid w:val="00A161CB"/>
    <w:rsid w:val="00A4137A"/>
    <w:rsid w:val="00A43EDA"/>
    <w:rsid w:val="00A465F6"/>
    <w:rsid w:val="00A5244C"/>
    <w:rsid w:val="00A53A5F"/>
    <w:rsid w:val="00A6050C"/>
    <w:rsid w:val="00A675FB"/>
    <w:rsid w:val="00A72EDB"/>
    <w:rsid w:val="00A74735"/>
    <w:rsid w:val="00A76149"/>
    <w:rsid w:val="00A92E8A"/>
    <w:rsid w:val="00A93F0A"/>
    <w:rsid w:val="00A97DD4"/>
    <w:rsid w:val="00AA1A30"/>
    <w:rsid w:val="00AA29AE"/>
    <w:rsid w:val="00AA3426"/>
    <w:rsid w:val="00AB083C"/>
    <w:rsid w:val="00AB2AB8"/>
    <w:rsid w:val="00AB5FCD"/>
    <w:rsid w:val="00AB7637"/>
    <w:rsid w:val="00AB7857"/>
    <w:rsid w:val="00AB7B2A"/>
    <w:rsid w:val="00AC224E"/>
    <w:rsid w:val="00AC41F1"/>
    <w:rsid w:val="00AC5828"/>
    <w:rsid w:val="00AD6A6B"/>
    <w:rsid w:val="00AD7D92"/>
    <w:rsid w:val="00AE3CDC"/>
    <w:rsid w:val="00AE52FC"/>
    <w:rsid w:val="00AE542B"/>
    <w:rsid w:val="00B03177"/>
    <w:rsid w:val="00B0374E"/>
    <w:rsid w:val="00B039E3"/>
    <w:rsid w:val="00B12FAF"/>
    <w:rsid w:val="00B223CD"/>
    <w:rsid w:val="00B27251"/>
    <w:rsid w:val="00B3044C"/>
    <w:rsid w:val="00B33DF1"/>
    <w:rsid w:val="00B3716E"/>
    <w:rsid w:val="00B42D7E"/>
    <w:rsid w:val="00B4334D"/>
    <w:rsid w:val="00B607C7"/>
    <w:rsid w:val="00B77980"/>
    <w:rsid w:val="00B855D3"/>
    <w:rsid w:val="00B96A7A"/>
    <w:rsid w:val="00B97F72"/>
    <w:rsid w:val="00BA06EC"/>
    <w:rsid w:val="00BA3BA9"/>
    <w:rsid w:val="00BB308E"/>
    <w:rsid w:val="00BC1136"/>
    <w:rsid w:val="00BD0860"/>
    <w:rsid w:val="00BD4C3E"/>
    <w:rsid w:val="00BD5236"/>
    <w:rsid w:val="00BD6594"/>
    <w:rsid w:val="00BE4916"/>
    <w:rsid w:val="00BF0C62"/>
    <w:rsid w:val="00C05EC6"/>
    <w:rsid w:val="00C06350"/>
    <w:rsid w:val="00C0769A"/>
    <w:rsid w:val="00C235F6"/>
    <w:rsid w:val="00C24311"/>
    <w:rsid w:val="00C3488A"/>
    <w:rsid w:val="00C47B64"/>
    <w:rsid w:val="00C52E7F"/>
    <w:rsid w:val="00C60B48"/>
    <w:rsid w:val="00C60EE5"/>
    <w:rsid w:val="00C75AC2"/>
    <w:rsid w:val="00C80948"/>
    <w:rsid w:val="00C823B3"/>
    <w:rsid w:val="00C912A1"/>
    <w:rsid w:val="00C91D9A"/>
    <w:rsid w:val="00C97200"/>
    <w:rsid w:val="00CA1483"/>
    <w:rsid w:val="00CB5EAF"/>
    <w:rsid w:val="00CC1E49"/>
    <w:rsid w:val="00CD0CD5"/>
    <w:rsid w:val="00CD3237"/>
    <w:rsid w:val="00CE1E4B"/>
    <w:rsid w:val="00CE6303"/>
    <w:rsid w:val="00CF1897"/>
    <w:rsid w:val="00CF2361"/>
    <w:rsid w:val="00CF3B55"/>
    <w:rsid w:val="00D016D1"/>
    <w:rsid w:val="00D01738"/>
    <w:rsid w:val="00D123CC"/>
    <w:rsid w:val="00D1270D"/>
    <w:rsid w:val="00D1340E"/>
    <w:rsid w:val="00D1590B"/>
    <w:rsid w:val="00D17219"/>
    <w:rsid w:val="00D1749A"/>
    <w:rsid w:val="00D24385"/>
    <w:rsid w:val="00D27B22"/>
    <w:rsid w:val="00D50E7C"/>
    <w:rsid w:val="00D65302"/>
    <w:rsid w:val="00D80955"/>
    <w:rsid w:val="00D86AC0"/>
    <w:rsid w:val="00D90603"/>
    <w:rsid w:val="00DA159C"/>
    <w:rsid w:val="00DA488E"/>
    <w:rsid w:val="00DC138F"/>
    <w:rsid w:val="00DC53DE"/>
    <w:rsid w:val="00DD0455"/>
    <w:rsid w:val="00DE2C1C"/>
    <w:rsid w:val="00DE3A22"/>
    <w:rsid w:val="00DF24E6"/>
    <w:rsid w:val="00DF63B6"/>
    <w:rsid w:val="00E01C81"/>
    <w:rsid w:val="00E113D4"/>
    <w:rsid w:val="00E141A0"/>
    <w:rsid w:val="00E2053E"/>
    <w:rsid w:val="00E21915"/>
    <w:rsid w:val="00E27E82"/>
    <w:rsid w:val="00E41B16"/>
    <w:rsid w:val="00E44DD1"/>
    <w:rsid w:val="00E45C1C"/>
    <w:rsid w:val="00E50922"/>
    <w:rsid w:val="00E509BC"/>
    <w:rsid w:val="00E51E1B"/>
    <w:rsid w:val="00E6126E"/>
    <w:rsid w:val="00E669F6"/>
    <w:rsid w:val="00E75734"/>
    <w:rsid w:val="00E81189"/>
    <w:rsid w:val="00E86529"/>
    <w:rsid w:val="00E86751"/>
    <w:rsid w:val="00E87867"/>
    <w:rsid w:val="00E8794F"/>
    <w:rsid w:val="00E90093"/>
    <w:rsid w:val="00E90131"/>
    <w:rsid w:val="00E945E9"/>
    <w:rsid w:val="00EA5D21"/>
    <w:rsid w:val="00EA7406"/>
    <w:rsid w:val="00EB1585"/>
    <w:rsid w:val="00EC2984"/>
    <w:rsid w:val="00EC3F35"/>
    <w:rsid w:val="00ED5E77"/>
    <w:rsid w:val="00EE129C"/>
    <w:rsid w:val="00EE284C"/>
    <w:rsid w:val="00EE3720"/>
    <w:rsid w:val="00EE40C4"/>
    <w:rsid w:val="00EE412A"/>
    <w:rsid w:val="00EE4137"/>
    <w:rsid w:val="00EE4F2D"/>
    <w:rsid w:val="00EE60CA"/>
    <w:rsid w:val="00EF2738"/>
    <w:rsid w:val="00EF35F8"/>
    <w:rsid w:val="00F00671"/>
    <w:rsid w:val="00F2219E"/>
    <w:rsid w:val="00F30100"/>
    <w:rsid w:val="00F37E77"/>
    <w:rsid w:val="00F43547"/>
    <w:rsid w:val="00F50792"/>
    <w:rsid w:val="00F50863"/>
    <w:rsid w:val="00F52665"/>
    <w:rsid w:val="00F5474B"/>
    <w:rsid w:val="00F57F37"/>
    <w:rsid w:val="00F626EF"/>
    <w:rsid w:val="00F727B8"/>
    <w:rsid w:val="00F7592C"/>
    <w:rsid w:val="00F81B86"/>
    <w:rsid w:val="00F940F4"/>
    <w:rsid w:val="00F97E2B"/>
    <w:rsid w:val="00FA67B8"/>
    <w:rsid w:val="00FA73A9"/>
    <w:rsid w:val="00FB78AA"/>
    <w:rsid w:val="00FC5719"/>
    <w:rsid w:val="00FC6EC1"/>
    <w:rsid w:val="00FD0C84"/>
    <w:rsid w:val="00FD3535"/>
    <w:rsid w:val="00FD3821"/>
    <w:rsid w:val="00FD7E45"/>
    <w:rsid w:val="00FE30CB"/>
    <w:rsid w:val="00FE6DA1"/>
    <w:rsid w:val="00FE703F"/>
    <w:rsid w:val="00FF689F"/>
    <w:rsid w:val="2958E30F"/>
    <w:rsid w:val="3600D99B"/>
    <w:rsid w:val="4308C593"/>
    <w:rsid w:val="541B5E66"/>
    <w:rsid w:val="7492729E"/>
    <w:rsid w:val="77E09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AF58"/>
  <w15:chartTrackingRefBased/>
  <w15:docId w15:val="{5FBB566A-DD4E-45A2-90A9-D3FB3416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2A"/>
    <w:rPr>
      <w:rFonts w:eastAsiaTheme="minorEastAsia"/>
    </w:rPr>
  </w:style>
  <w:style w:type="paragraph" w:styleId="Heading3">
    <w:name w:val="heading 3"/>
    <w:basedOn w:val="Normal"/>
    <w:next w:val="Normal"/>
    <w:link w:val="Heading3Char"/>
    <w:uiPriority w:val="9"/>
    <w:unhideWhenUsed/>
    <w:qFormat/>
    <w:rsid w:val="008F593D"/>
    <w:pPr>
      <w:keepNext/>
      <w:keepLines/>
      <w:spacing w:before="120" w:after="0" w:line="240" w:lineRule="auto"/>
      <w:outlineLvl w:val="2"/>
    </w:pPr>
    <w:rPr>
      <w:rFonts w:ascii="Roboto Slab" w:eastAsiaTheme="majorEastAsia" w:hAnsi="Roboto Slab"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593D"/>
    <w:rPr>
      <w:rFonts w:ascii="Roboto Slab" w:eastAsiaTheme="majorEastAsia" w:hAnsi="Roboto Slab" w:cstheme="majorBidi"/>
      <w:caps/>
      <w:sz w:val="28"/>
      <w:szCs w:val="28"/>
    </w:rPr>
  </w:style>
  <w:style w:type="table" w:customStyle="1" w:styleId="Style1">
    <w:name w:val="Style1"/>
    <w:basedOn w:val="TableNormal"/>
    <w:uiPriority w:val="99"/>
    <w:rsid w:val="008F593D"/>
    <w:pPr>
      <w:spacing w:after="0" w:line="240" w:lineRule="auto"/>
      <w:jc w:val="center"/>
    </w:pPr>
    <w:rPr>
      <w:rFonts w:eastAsiaTheme="minorEastAsia"/>
    </w:rPr>
    <w:tblPr>
      <w:tblBorders>
        <w:insideH w:val="single" w:sz="18" w:space="0" w:color="FFFFFF" w:themeColor="background1"/>
        <w:insideV w:val="single" w:sz="18" w:space="0" w:color="FFFFFF" w:themeColor="background1"/>
      </w:tblBorders>
    </w:tblPr>
    <w:tcPr>
      <w:shd w:val="clear" w:color="auto" w:fill="FAF9F9" w:themeFill="background2" w:themeFillTint="33"/>
      <w:tcMar>
        <w:top w:w="43" w:type="dxa"/>
        <w:left w:w="115" w:type="dxa"/>
        <w:bottom w:w="43" w:type="dxa"/>
        <w:right w:w="115" w:type="dxa"/>
      </w:tcMar>
      <w:vAlign w:val="center"/>
    </w:tcPr>
    <w:tblStylePr w:type="firstRow">
      <w:pPr>
        <w:jc w:val="center"/>
      </w:pPr>
      <w:rPr>
        <w:rFonts w:ascii="Bodoni MT Black" w:hAnsi="Bodoni MT Black"/>
        <w:caps/>
        <w:smallCaps w:val="0"/>
        <w:color w:val="FFFFFF" w:themeColor="background1"/>
        <w:sz w:val="24"/>
      </w:rPr>
      <w:tblPr/>
      <w:tcPr>
        <w:shd w:val="clear" w:color="auto" w:fill="A5A5A5" w:themeFill="accent3"/>
      </w:tcPr>
    </w:tblStylePr>
    <w:tblStylePr w:type="firstCol">
      <w:tblPr/>
      <w:tcPr>
        <w:shd w:val="clear" w:color="auto" w:fill="44546A" w:themeFill="text2"/>
      </w:tcPr>
    </w:tblStylePr>
  </w:style>
  <w:style w:type="paragraph" w:customStyle="1" w:styleId="TableHeading">
    <w:name w:val="Table Heading"/>
    <w:basedOn w:val="ListParagraph"/>
    <w:qFormat/>
    <w:rsid w:val="008F593D"/>
    <w:pPr>
      <w:numPr>
        <w:numId w:val="1"/>
      </w:numPr>
      <w:tabs>
        <w:tab w:val="num" w:pos="360"/>
      </w:tabs>
      <w:spacing w:before="60" w:after="60" w:line="240" w:lineRule="auto"/>
      <w:ind w:firstLine="0"/>
      <w:jc w:val="center"/>
    </w:pPr>
    <w:rPr>
      <w:rFonts w:ascii="Calibri" w:hAnsi="Calibri" w:cs="Calibri"/>
      <w:b/>
      <w:bCs/>
      <w:caps/>
      <w:color w:val="FFFFFF" w:themeColor="background1"/>
      <w:sz w:val="24"/>
      <w:szCs w:val="28"/>
    </w:rPr>
  </w:style>
  <w:style w:type="paragraph" w:styleId="ListParagraph">
    <w:name w:val="List Paragraph"/>
    <w:basedOn w:val="Normal"/>
    <w:uiPriority w:val="34"/>
    <w:qFormat/>
    <w:rsid w:val="008F593D"/>
    <w:pPr>
      <w:ind w:left="720"/>
      <w:contextualSpacing/>
    </w:pPr>
  </w:style>
  <w:style w:type="table" w:styleId="TableGrid">
    <w:name w:val="Table Grid"/>
    <w:basedOn w:val="TableNormal"/>
    <w:uiPriority w:val="39"/>
    <w:rsid w:val="008F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F59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F59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F59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F59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F59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F59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F593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F593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8F59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8F593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B97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F72"/>
    <w:rPr>
      <w:rFonts w:eastAsiaTheme="minorEastAsia"/>
    </w:rPr>
  </w:style>
  <w:style w:type="paragraph" w:styleId="Footer">
    <w:name w:val="footer"/>
    <w:basedOn w:val="Normal"/>
    <w:link w:val="FooterChar"/>
    <w:uiPriority w:val="99"/>
    <w:unhideWhenUsed/>
    <w:rsid w:val="00B97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F72"/>
    <w:rPr>
      <w:rFonts w:eastAsiaTheme="minorEastAsia"/>
    </w:rPr>
  </w:style>
  <w:style w:type="character" w:styleId="CommentReference">
    <w:name w:val="annotation reference"/>
    <w:basedOn w:val="DefaultParagraphFont"/>
    <w:uiPriority w:val="99"/>
    <w:semiHidden/>
    <w:unhideWhenUsed/>
    <w:rsid w:val="007439E8"/>
    <w:rPr>
      <w:sz w:val="16"/>
      <w:szCs w:val="16"/>
    </w:rPr>
  </w:style>
  <w:style w:type="paragraph" w:styleId="CommentText">
    <w:name w:val="annotation text"/>
    <w:basedOn w:val="Normal"/>
    <w:link w:val="CommentTextChar"/>
    <w:uiPriority w:val="99"/>
    <w:unhideWhenUsed/>
    <w:rsid w:val="007439E8"/>
    <w:pPr>
      <w:spacing w:line="240" w:lineRule="auto"/>
    </w:pPr>
    <w:rPr>
      <w:sz w:val="20"/>
      <w:szCs w:val="20"/>
    </w:rPr>
  </w:style>
  <w:style w:type="character" w:customStyle="1" w:styleId="CommentTextChar">
    <w:name w:val="Comment Text Char"/>
    <w:basedOn w:val="DefaultParagraphFont"/>
    <w:link w:val="CommentText"/>
    <w:uiPriority w:val="99"/>
    <w:rsid w:val="007439E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439E8"/>
    <w:rPr>
      <w:b/>
      <w:bCs/>
    </w:rPr>
  </w:style>
  <w:style w:type="character" w:customStyle="1" w:styleId="CommentSubjectChar">
    <w:name w:val="Comment Subject Char"/>
    <w:basedOn w:val="CommentTextChar"/>
    <w:link w:val="CommentSubject"/>
    <w:uiPriority w:val="99"/>
    <w:semiHidden/>
    <w:rsid w:val="007439E8"/>
    <w:rPr>
      <w:rFonts w:eastAsiaTheme="minorEastAsia"/>
      <w:b/>
      <w:bCs/>
      <w:sz w:val="20"/>
      <w:szCs w:val="20"/>
    </w:rPr>
  </w:style>
  <w:style w:type="paragraph" w:styleId="Revision">
    <w:name w:val="Revision"/>
    <w:hidden/>
    <w:uiPriority w:val="99"/>
    <w:semiHidden/>
    <w:rsid w:val="00F727B8"/>
    <w:pPr>
      <w:spacing w:after="0" w:line="240" w:lineRule="auto"/>
    </w:pPr>
    <w:rPr>
      <w:rFonts w:eastAsiaTheme="minorEastAsia"/>
    </w:rPr>
  </w:style>
  <w:style w:type="character" w:styleId="Mention">
    <w:name w:val="Mention"/>
    <w:basedOn w:val="DefaultParagraphFont"/>
    <w:uiPriority w:val="99"/>
    <w:unhideWhenUsed/>
    <w:rsid w:val="001C484D"/>
    <w:rPr>
      <w:color w:val="2B579A"/>
      <w:shd w:val="clear" w:color="auto" w:fill="E1DFDD"/>
    </w:rPr>
  </w:style>
  <w:style w:type="paragraph" w:styleId="BodyText">
    <w:name w:val="Body Text"/>
    <w:basedOn w:val="Normal"/>
    <w:link w:val="BodyTextChar"/>
    <w:uiPriority w:val="1"/>
    <w:qFormat/>
    <w:rsid w:val="002F2EC8"/>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F2EC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4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ention_x0020_Review_x0020_Date xmlns="f60e121d-e5c8-4106-b784-d849021163ab" xsi:nil="true"/>
    <PublishingExpirationDate xmlns="http://schemas.microsoft.com/sharepoint/v3" xsi:nil="true"/>
    <PublishingStartDate xmlns="http://schemas.microsoft.com/sharepoint/v3" xsi:nil="true"/>
    <Retention_x0020_Contact xmlns="f60e121d-e5c8-4106-b784-d849021163a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CFE70B33E6FC41BA9B0AFC403A84D1" ma:contentTypeVersion="6" ma:contentTypeDescription="Create a new document." ma:contentTypeScope="" ma:versionID="53c69fd241c042010dba6e443a13e696">
  <xsd:schema xmlns:xsd="http://www.w3.org/2001/XMLSchema" xmlns:xs="http://www.w3.org/2001/XMLSchema" xmlns:p="http://schemas.microsoft.com/office/2006/metadata/properties" xmlns:ns1="http://schemas.microsoft.com/sharepoint/v3" xmlns:ns2="f60e121d-e5c8-4106-b784-d849021163ab" xmlns:ns3="6ec60af1-6d1e-4575-bf73-1b6e791fcd10" targetNamespace="http://schemas.microsoft.com/office/2006/metadata/properties" ma:root="true" ma:fieldsID="d6a816325f3d5c72f41005efa2edf755" ns1:_="" ns2:_="" ns3:_="">
    <xsd:import namespace="http://schemas.microsoft.com/sharepoint/v3"/>
    <xsd:import namespace="f60e121d-e5c8-4106-b784-d849021163ab"/>
    <xsd:import namespace="6ec60af1-6d1e-4575-bf73-1b6e791fcd10"/>
    <xsd:element name="properties">
      <xsd:complexType>
        <xsd:sequence>
          <xsd:element name="documentManagement">
            <xsd:complexType>
              <xsd:all>
                <xsd:element ref="ns1:PublishingStartDate" minOccurs="0"/>
                <xsd:element ref="ns1:PublishingExpirationDate" minOccurs="0"/>
                <xsd:element ref="ns3:SharedWithUsers" minOccurs="0"/>
                <xsd:element ref="ns2:Retention_x0020_Review_x0020_Date" minOccurs="0"/>
                <xsd:element ref="ns2:Retention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0e121d-e5c8-4106-b784-d849021163ab" elementFormDefault="qualified">
    <xsd:import namespace="http://schemas.microsoft.com/office/2006/documentManagement/types"/>
    <xsd:import namespace="http://schemas.microsoft.com/office/infopath/2007/PartnerControls"/>
    <xsd:element name="Retention_x0020_Review_x0020_Date" ma:index="13" nillable="true" ma:displayName="Retention Review Date" ma:format="DateOnly" ma:internalName="Retention_x0020_Review_x0020_Date">
      <xsd:simpleType>
        <xsd:restriction base="dms:DateTime"/>
      </xsd:simpleType>
    </xsd:element>
    <xsd:element name="Retention_x0020_Contact" ma:index="14" nillable="true" ma:displayName="Retention Contact" ma:internalName="Retention_x0020_Conta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70133-B2C8-4832-A8AA-DF01A25B31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E1488E-23D4-47EE-8F36-4F8D9981A83E}">
  <ds:schemaRefs>
    <ds:schemaRef ds:uri="http://schemas.openxmlformats.org/officeDocument/2006/bibliography"/>
  </ds:schemaRefs>
</ds:datastoreItem>
</file>

<file path=customXml/itemProps3.xml><?xml version="1.0" encoding="utf-8"?>
<ds:datastoreItem xmlns:ds="http://schemas.openxmlformats.org/officeDocument/2006/customXml" ds:itemID="{CDAB8927-647C-42AE-BBC3-4A230BA1D2B4}"/>
</file>

<file path=customXml/itemProps4.xml><?xml version="1.0" encoding="utf-8"?>
<ds:datastoreItem xmlns:ds="http://schemas.openxmlformats.org/officeDocument/2006/customXml" ds:itemID="{C90693BE-D430-454B-9893-4E3BFF6F4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3750</Words>
  <Characters>21376</Characters>
  <Application>Microsoft Office Word</Application>
  <DocSecurity>0</DocSecurity>
  <Lines>178</Lines>
  <Paragraphs>50</Paragraphs>
  <ScaleCrop>false</ScaleCrop>
  <Company/>
  <LinksUpToDate>false</LinksUpToDate>
  <CharactersWithSpaces>25076</CharactersWithSpaces>
  <SharedDoc>false</SharedDoc>
  <HLinks>
    <vt:vector size="24" baseType="variant">
      <vt:variant>
        <vt:i4>1638457</vt:i4>
      </vt:variant>
      <vt:variant>
        <vt:i4>9</vt:i4>
      </vt:variant>
      <vt:variant>
        <vt:i4>0</vt:i4>
      </vt:variant>
      <vt:variant>
        <vt:i4>5</vt:i4>
      </vt:variant>
      <vt:variant>
        <vt:lpwstr>mailto:Meg.ROWE@odot.oregon.gov</vt:lpwstr>
      </vt:variant>
      <vt:variant>
        <vt:lpwstr/>
      </vt:variant>
      <vt:variant>
        <vt:i4>4391018</vt:i4>
      </vt:variant>
      <vt:variant>
        <vt:i4>6</vt:i4>
      </vt:variant>
      <vt:variant>
        <vt:i4>0</vt:i4>
      </vt:variant>
      <vt:variant>
        <vt:i4>5</vt:i4>
      </vt:variant>
      <vt:variant>
        <vt:lpwstr>mailto:Mary.BRAZELL@odot.oregon.gov</vt:lpwstr>
      </vt:variant>
      <vt:variant>
        <vt:lpwstr/>
      </vt:variant>
      <vt:variant>
        <vt:i4>4391018</vt:i4>
      </vt:variant>
      <vt:variant>
        <vt:i4>3</vt:i4>
      </vt:variant>
      <vt:variant>
        <vt:i4>0</vt:i4>
      </vt:variant>
      <vt:variant>
        <vt:i4>5</vt:i4>
      </vt:variant>
      <vt:variant>
        <vt:lpwstr>mailto:Mary.BRAZELL@odot.oregon.gov</vt:lpwstr>
      </vt:variant>
      <vt:variant>
        <vt:lpwstr/>
      </vt:variant>
      <vt:variant>
        <vt:i4>4391018</vt:i4>
      </vt:variant>
      <vt:variant>
        <vt:i4>0</vt:i4>
      </vt:variant>
      <vt:variant>
        <vt:i4>0</vt:i4>
      </vt:variant>
      <vt:variant>
        <vt:i4>5</vt:i4>
      </vt:variant>
      <vt:variant>
        <vt:lpwstr>mailto:Mary.BRAZELL@odot.oregon.gov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Brett</dc:creator>
  <cp:keywords/>
  <dc:description/>
  <cp:lastModifiedBy>HOWELL Brett</cp:lastModifiedBy>
  <cp:revision>3</cp:revision>
  <dcterms:created xsi:type="dcterms:W3CDTF">2024-06-13T16:29:00Z</dcterms:created>
  <dcterms:modified xsi:type="dcterms:W3CDTF">2024-06-13T17:01:00Z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cf6fe3-5bce-446b-ad70-bd306593eea0_Enabled">
    <vt:lpwstr>true</vt:lpwstr>
  </property>
  <property fmtid="{D5CDD505-2E9C-101B-9397-08002B2CF9AE}" pid="3" name="MSIP_Label_c9cf6fe3-5bce-446b-ad70-bd306593eea0_SetDate">
    <vt:lpwstr>2024-05-03T17:46:04Z</vt:lpwstr>
  </property>
  <property fmtid="{D5CDD505-2E9C-101B-9397-08002B2CF9AE}" pid="4" name="MSIP_Label_c9cf6fe3-5bce-446b-ad70-bd306593eea0_Method">
    <vt:lpwstr>Privileged</vt:lpwstr>
  </property>
  <property fmtid="{D5CDD505-2E9C-101B-9397-08002B2CF9AE}" pid="5" name="MSIP_Label_c9cf6fe3-5bce-446b-ad70-bd306593eea0_Name">
    <vt:lpwstr>Level 1 - Published (Items)</vt:lpwstr>
  </property>
  <property fmtid="{D5CDD505-2E9C-101B-9397-08002B2CF9AE}" pid="6" name="MSIP_Label_c9cf6fe3-5bce-446b-ad70-bd306593eea0_SiteId">
    <vt:lpwstr>28b0d013-46bc-4a64-8d86-1c8a31cf590d</vt:lpwstr>
  </property>
  <property fmtid="{D5CDD505-2E9C-101B-9397-08002B2CF9AE}" pid="7" name="MSIP_Label_c9cf6fe3-5bce-446b-ad70-bd306593eea0_ActionId">
    <vt:lpwstr>873b2164-2e48-4e4c-9378-2981fa2d5839</vt:lpwstr>
  </property>
  <property fmtid="{D5CDD505-2E9C-101B-9397-08002B2CF9AE}" pid="8" name="MSIP_Label_c9cf6fe3-5bce-446b-ad70-bd306593eea0_ContentBits">
    <vt:lpwstr>0</vt:lpwstr>
  </property>
  <property fmtid="{D5CDD505-2E9C-101B-9397-08002B2CF9AE}" pid="9" name="ContentTypeId">
    <vt:lpwstr>0x010100E0CFE70B33E6FC41BA9B0AFC403A84D1</vt:lpwstr>
  </property>
</Properties>
</file>